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C28E" w14:textId="77777777" w:rsidR="00D26108" w:rsidRPr="00DE4EBA" w:rsidRDefault="00D26108" w:rsidP="00D26108">
      <w:pPr>
        <w:pStyle w:val="ConsPlusNormal"/>
        <w:jc w:val="right"/>
      </w:pPr>
      <w:r w:rsidRPr="00DE4EBA">
        <w:t>УТВЕРЖДЕНО</w:t>
      </w:r>
    </w:p>
    <w:p w14:paraId="5C30BD5E" w14:textId="77777777" w:rsidR="00D26108" w:rsidRPr="00DE4EBA" w:rsidRDefault="00D26108" w:rsidP="00D26108">
      <w:pPr>
        <w:pStyle w:val="ConsPlusNormal"/>
        <w:jc w:val="right"/>
      </w:pPr>
      <w:r w:rsidRPr="00DE4EBA">
        <w:t>Решением Совета директоров</w:t>
      </w:r>
    </w:p>
    <w:p w14:paraId="54DD9BAF" w14:textId="77777777" w:rsidR="00D26108" w:rsidRPr="00DE4EBA" w:rsidRDefault="00D26108" w:rsidP="00D26108">
      <w:pPr>
        <w:pStyle w:val="ConsPlusNormal"/>
        <w:jc w:val="right"/>
      </w:pPr>
      <w:r w:rsidRPr="00DE4EBA">
        <w:t>АО «БАНК БЕРЕЙТ»</w:t>
      </w:r>
    </w:p>
    <w:p w14:paraId="54AA6EED" w14:textId="3F2654E8" w:rsidR="00D26108" w:rsidRPr="00DE4EBA" w:rsidRDefault="00D26108" w:rsidP="00D26108">
      <w:pPr>
        <w:pStyle w:val="ConsPlusNormal"/>
        <w:jc w:val="right"/>
      </w:pPr>
      <w:r w:rsidRPr="00DE4EBA">
        <w:t xml:space="preserve">Протокол № </w:t>
      </w:r>
      <w:r w:rsidR="00481CC1">
        <w:t>26</w:t>
      </w:r>
      <w:r w:rsidR="00ED5482" w:rsidRPr="00DE4EBA">
        <w:t>/20</w:t>
      </w:r>
      <w:r w:rsidR="009D41AB">
        <w:t>20</w:t>
      </w:r>
      <w:r w:rsidRPr="00DE4EBA">
        <w:t xml:space="preserve"> от </w:t>
      </w:r>
      <w:r w:rsidR="00481CC1">
        <w:t>23</w:t>
      </w:r>
      <w:r w:rsidR="00ED5482" w:rsidRPr="00DE4EBA">
        <w:t>.</w:t>
      </w:r>
      <w:r w:rsidR="00481CC1">
        <w:t>10</w:t>
      </w:r>
      <w:r w:rsidRPr="00DE4EBA">
        <w:t>.20</w:t>
      </w:r>
      <w:r w:rsidR="009D41AB">
        <w:t>20</w:t>
      </w:r>
      <w:r w:rsidRPr="00DE4EBA">
        <w:t xml:space="preserve"> года</w:t>
      </w:r>
    </w:p>
    <w:p w14:paraId="296E5895" w14:textId="77777777" w:rsidR="002908DD" w:rsidRPr="00DE4EBA" w:rsidRDefault="002908DD" w:rsidP="006138C8">
      <w:pPr>
        <w:spacing w:after="0" w:line="240" w:lineRule="auto"/>
        <w:ind w:left="906" w:right="0" w:firstLine="0"/>
        <w:jc w:val="right"/>
        <w:rPr>
          <w:rFonts w:ascii="Times New Roman" w:hAnsi="Times New Roman" w:cs="Times New Roman"/>
        </w:rPr>
      </w:pPr>
    </w:p>
    <w:p w14:paraId="094927D8" w14:textId="77777777" w:rsidR="002908DD" w:rsidRPr="00DE4EBA" w:rsidRDefault="006F04F7">
      <w:pPr>
        <w:spacing w:after="219" w:line="259" w:lineRule="auto"/>
        <w:ind w:left="0" w:right="0" w:firstLine="0"/>
        <w:jc w:val="left"/>
        <w:rPr>
          <w:rFonts w:ascii="Times New Roman" w:hAnsi="Times New Roman" w:cs="Times New Roman"/>
        </w:rPr>
      </w:pPr>
      <w:r w:rsidRPr="00DE4EBA">
        <w:rPr>
          <w:rFonts w:ascii="Times New Roman" w:hAnsi="Times New Roman" w:cs="Times New Roman"/>
        </w:rPr>
        <w:t xml:space="preserve"> </w:t>
      </w:r>
    </w:p>
    <w:p w14:paraId="568A4988" w14:textId="77777777" w:rsidR="002908DD" w:rsidRPr="00DE4EBA" w:rsidRDefault="006F04F7">
      <w:pPr>
        <w:spacing w:after="218" w:line="259" w:lineRule="auto"/>
        <w:ind w:left="0" w:right="0" w:firstLine="0"/>
        <w:jc w:val="left"/>
        <w:rPr>
          <w:rFonts w:ascii="Times New Roman" w:hAnsi="Times New Roman" w:cs="Times New Roman"/>
        </w:rPr>
      </w:pPr>
      <w:r w:rsidRPr="00DE4EBA">
        <w:rPr>
          <w:rFonts w:ascii="Times New Roman" w:hAnsi="Times New Roman" w:cs="Times New Roman"/>
        </w:rPr>
        <w:t xml:space="preserve"> </w:t>
      </w:r>
    </w:p>
    <w:p w14:paraId="1233CBDD" w14:textId="77777777" w:rsidR="002908DD" w:rsidRPr="00DE4EBA" w:rsidRDefault="006F04F7">
      <w:pPr>
        <w:spacing w:after="216" w:line="259" w:lineRule="auto"/>
        <w:ind w:left="0" w:right="0" w:firstLine="0"/>
        <w:jc w:val="left"/>
        <w:rPr>
          <w:rFonts w:ascii="Times New Roman" w:hAnsi="Times New Roman" w:cs="Times New Roman"/>
        </w:rPr>
      </w:pPr>
      <w:r w:rsidRPr="00DE4EBA">
        <w:rPr>
          <w:rFonts w:ascii="Times New Roman" w:hAnsi="Times New Roman" w:cs="Times New Roman"/>
        </w:rPr>
        <w:t xml:space="preserve"> </w:t>
      </w:r>
    </w:p>
    <w:p w14:paraId="68208E83" w14:textId="77777777" w:rsidR="002908DD" w:rsidRPr="00DE4EBA" w:rsidRDefault="006F04F7">
      <w:pPr>
        <w:spacing w:after="218" w:line="259" w:lineRule="auto"/>
        <w:ind w:left="0" w:right="0" w:firstLine="0"/>
        <w:jc w:val="left"/>
        <w:rPr>
          <w:rFonts w:ascii="Times New Roman" w:hAnsi="Times New Roman" w:cs="Times New Roman"/>
        </w:rPr>
      </w:pPr>
      <w:r w:rsidRPr="00DE4EBA">
        <w:rPr>
          <w:rFonts w:ascii="Times New Roman" w:hAnsi="Times New Roman" w:cs="Times New Roman"/>
        </w:rPr>
        <w:t xml:space="preserve"> </w:t>
      </w:r>
    </w:p>
    <w:p w14:paraId="44081E64" w14:textId="77777777" w:rsidR="002908DD" w:rsidRPr="00DE4EBA" w:rsidRDefault="006F04F7">
      <w:pPr>
        <w:spacing w:after="216" w:line="259" w:lineRule="auto"/>
        <w:ind w:left="0" w:right="0" w:firstLine="0"/>
        <w:jc w:val="left"/>
        <w:rPr>
          <w:rFonts w:ascii="Times New Roman" w:hAnsi="Times New Roman" w:cs="Times New Roman"/>
        </w:rPr>
      </w:pPr>
      <w:r w:rsidRPr="00DE4EBA">
        <w:rPr>
          <w:rFonts w:ascii="Times New Roman" w:hAnsi="Times New Roman" w:cs="Times New Roman"/>
        </w:rPr>
        <w:t xml:space="preserve"> </w:t>
      </w:r>
    </w:p>
    <w:p w14:paraId="0682C443" w14:textId="77777777" w:rsidR="002908DD" w:rsidRPr="00DE4EBA" w:rsidRDefault="006F04F7">
      <w:pPr>
        <w:spacing w:after="218" w:line="259" w:lineRule="auto"/>
        <w:ind w:left="0" w:right="0" w:firstLine="0"/>
        <w:jc w:val="left"/>
        <w:rPr>
          <w:rFonts w:ascii="Times New Roman" w:hAnsi="Times New Roman" w:cs="Times New Roman"/>
        </w:rPr>
      </w:pPr>
      <w:r w:rsidRPr="00DE4EBA">
        <w:rPr>
          <w:rFonts w:ascii="Times New Roman" w:hAnsi="Times New Roman" w:cs="Times New Roman"/>
        </w:rPr>
        <w:t xml:space="preserve"> </w:t>
      </w:r>
    </w:p>
    <w:p w14:paraId="61B00153" w14:textId="77777777" w:rsidR="00892EC4" w:rsidRPr="00DE4EBA" w:rsidRDefault="00892EC4" w:rsidP="00892EC4">
      <w:pPr>
        <w:spacing w:after="216" w:line="259" w:lineRule="auto"/>
        <w:ind w:left="0" w:right="0" w:firstLine="0"/>
        <w:jc w:val="left"/>
        <w:rPr>
          <w:rFonts w:ascii="Times New Roman" w:hAnsi="Times New Roman" w:cs="Times New Roman"/>
        </w:rPr>
      </w:pPr>
    </w:p>
    <w:p w14:paraId="382FB5D4" w14:textId="77777777" w:rsidR="00892EC4" w:rsidRPr="00DE4EBA" w:rsidRDefault="00892EC4" w:rsidP="00892EC4">
      <w:pPr>
        <w:spacing w:after="216" w:line="259" w:lineRule="auto"/>
        <w:ind w:left="0" w:right="0" w:firstLine="0"/>
        <w:jc w:val="center"/>
        <w:rPr>
          <w:rFonts w:ascii="Times New Roman" w:hAnsi="Times New Roman" w:cs="Times New Roman"/>
          <w:b/>
          <w:sz w:val="32"/>
          <w:szCs w:val="32"/>
        </w:rPr>
      </w:pPr>
      <w:r w:rsidRPr="00DE4EBA">
        <w:rPr>
          <w:rFonts w:ascii="Times New Roman" w:hAnsi="Times New Roman" w:cs="Times New Roman"/>
          <w:b/>
          <w:sz w:val="32"/>
          <w:szCs w:val="32"/>
        </w:rPr>
        <w:t>ПОЛИТИКА</w:t>
      </w:r>
    </w:p>
    <w:p w14:paraId="195F5657" w14:textId="77777777" w:rsidR="00D26108" w:rsidRPr="00DE4EBA" w:rsidRDefault="00892EC4" w:rsidP="00D26108">
      <w:pPr>
        <w:spacing w:after="216" w:line="259" w:lineRule="auto"/>
        <w:jc w:val="center"/>
        <w:rPr>
          <w:rFonts w:ascii="Times New Roman" w:hAnsi="Times New Roman" w:cs="Times New Roman"/>
          <w:b/>
          <w:sz w:val="32"/>
          <w:szCs w:val="32"/>
        </w:rPr>
      </w:pPr>
      <w:r w:rsidRPr="00DE4EBA">
        <w:rPr>
          <w:rFonts w:ascii="Times New Roman" w:hAnsi="Times New Roman" w:cs="Times New Roman"/>
          <w:b/>
          <w:sz w:val="32"/>
          <w:szCs w:val="32"/>
        </w:rPr>
        <w:t>В ОТНОШЕНИИ ОБРАБОТКИ ПЕРСОНАЛЬНЫХ ДАННЫХ</w:t>
      </w:r>
      <w:r w:rsidR="00D26108" w:rsidRPr="00DE4EBA">
        <w:rPr>
          <w:rFonts w:ascii="Times New Roman" w:hAnsi="Times New Roman" w:cs="Times New Roman"/>
          <w:b/>
          <w:sz w:val="32"/>
          <w:szCs w:val="32"/>
        </w:rPr>
        <w:t xml:space="preserve"> </w:t>
      </w:r>
    </w:p>
    <w:p w14:paraId="798016A7" w14:textId="77777777" w:rsidR="00D26108" w:rsidRPr="00DE4EBA" w:rsidRDefault="00D26108" w:rsidP="00D26108">
      <w:pPr>
        <w:spacing w:after="216" w:line="259" w:lineRule="auto"/>
        <w:jc w:val="center"/>
        <w:rPr>
          <w:rFonts w:ascii="Times New Roman" w:hAnsi="Times New Roman" w:cs="Times New Roman"/>
          <w:b/>
          <w:sz w:val="32"/>
          <w:szCs w:val="32"/>
        </w:rPr>
      </w:pPr>
      <w:r w:rsidRPr="00DE4EBA">
        <w:rPr>
          <w:rFonts w:ascii="Times New Roman" w:hAnsi="Times New Roman" w:cs="Times New Roman"/>
          <w:b/>
          <w:sz w:val="32"/>
          <w:szCs w:val="32"/>
        </w:rPr>
        <w:t>АО «БАНК БЕРЕЙТ»</w:t>
      </w:r>
    </w:p>
    <w:p w14:paraId="41F1F6B6" w14:textId="77777777" w:rsidR="00DB0DC9" w:rsidRPr="00DE4EBA" w:rsidRDefault="00DB0DC9" w:rsidP="00892EC4">
      <w:pPr>
        <w:spacing w:after="216" w:line="259" w:lineRule="auto"/>
        <w:ind w:left="0" w:right="0" w:firstLine="0"/>
        <w:jc w:val="center"/>
        <w:rPr>
          <w:rFonts w:ascii="Times New Roman" w:hAnsi="Times New Roman" w:cs="Times New Roman"/>
          <w:b/>
        </w:rPr>
      </w:pPr>
    </w:p>
    <w:p w14:paraId="7A926946"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5DDD955E"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18B82991"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6C1F6129"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0ADF58A9"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3558FB20"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31A6C927"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667F9E6E"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48EDC3D1"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647E0B4E"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52849C22"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4466944D"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2E54208C" w14:textId="77777777" w:rsidR="00D26108" w:rsidRPr="00DE4EBA" w:rsidRDefault="00D26108" w:rsidP="00892EC4">
      <w:pPr>
        <w:spacing w:after="216" w:line="259" w:lineRule="auto"/>
        <w:ind w:left="0" w:right="0" w:firstLine="0"/>
        <w:jc w:val="center"/>
        <w:rPr>
          <w:rFonts w:ascii="Times New Roman" w:hAnsi="Times New Roman" w:cs="Times New Roman"/>
          <w:b/>
        </w:rPr>
      </w:pPr>
    </w:p>
    <w:p w14:paraId="6C7154C7" w14:textId="77777777" w:rsidR="002908DD" w:rsidRPr="00DE4EBA" w:rsidRDefault="002908DD" w:rsidP="00D26108">
      <w:pPr>
        <w:pStyle w:val="2"/>
        <w:spacing w:after="216"/>
        <w:ind w:left="2319"/>
        <w:jc w:val="center"/>
        <w:rPr>
          <w:rFonts w:ascii="Times New Roman" w:hAnsi="Times New Roman" w:cs="Times New Roman"/>
          <w:sz w:val="24"/>
          <w:szCs w:val="24"/>
        </w:rPr>
      </w:pPr>
    </w:p>
    <w:p w14:paraId="52CE3FCB" w14:textId="77777777" w:rsidR="00D26108" w:rsidRPr="00DE4EBA" w:rsidRDefault="00D26108" w:rsidP="00D26108">
      <w:pPr>
        <w:spacing w:after="0" w:line="259" w:lineRule="auto"/>
        <w:ind w:left="0" w:right="0" w:firstLine="0"/>
        <w:jc w:val="center"/>
        <w:rPr>
          <w:rFonts w:ascii="Times New Roman" w:hAnsi="Times New Roman" w:cs="Times New Roman"/>
          <w:b/>
          <w:sz w:val="24"/>
          <w:szCs w:val="24"/>
        </w:rPr>
      </w:pPr>
      <w:r w:rsidRPr="00DE4EBA">
        <w:rPr>
          <w:rFonts w:ascii="Times New Roman" w:hAnsi="Times New Roman" w:cs="Times New Roman"/>
          <w:b/>
          <w:sz w:val="24"/>
          <w:szCs w:val="24"/>
        </w:rPr>
        <w:t>Ленинградская обл.</w:t>
      </w:r>
    </w:p>
    <w:p w14:paraId="4D721EFE" w14:textId="4A189272" w:rsidR="00D26108" w:rsidRPr="00DE4EBA" w:rsidRDefault="00D26108" w:rsidP="00D26108">
      <w:pPr>
        <w:spacing w:after="0" w:line="259" w:lineRule="auto"/>
        <w:ind w:left="0" w:right="0" w:firstLine="0"/>
        <w:jc w:val="center"/>
        <w:rPr>
          <w:rFonts w:ascii="Times New Roman" w:hAnsi="Times New Roman" w:cs="Times New Roman"/>
          <w:b/>
          <w:sz w:val="24"/>
          <w:szCs w:val="24"/>
        </w:rPr>
      </w:pPr>
      <w:r w:rsidRPr="00DE4EBA">
        <w:rPr>
          <w:rFonts w:ascii="Times New Roman" w:hAnsi="Times New Roman" w:cs="Times New Roman"/>
          <w:b/>
          <w:sz w:val="24"/>
          <w:szCs w:val="24"/>
        </w:rPr>
        <w:t>г.</w:t>
      </w:r>
      <w:r w:rsidR="00302E1B">
        <w:rPr>
          <w:rFonts w:ascii="Times New Roman" w:hAnsi="Times New Roman" w:cs="Times New Roman"/>
          <w:b/>
          <w:sz w:val="24"/>
          <w:szCs w:val="24"/>
        </w:rPr>
        <w:t>п</w:t>
      </w:r>
      <w:r w:rsidRPr="00DE4EBA">
        <w:rPr>
          <w:rFonts w:ascii="Times New Roman" w:hAnsi="Times New Roman" w:cs="Times New Roman"/>
          <w:b/>
          <w:sz w:val="24"/>
          <w:szCs w:val="24"/>
        </w:rPr>
        <w:t>. Красный Бор</w:t>
      </w:r>
    </w:p>
    <w:p w14:paraId="2E1BE4B8" w14:textId="26511B1B" w:rsidR="002908DD" w:rsidRPr="00DE4EBA" w:rsidRDefault="00E06CBB" w:rsidP="00481CC1">
      <w:pPr>
        <w:tabs>
          <w:tab w:val="left" w:pos="1665"/>
          <w:tab w:val="center" w:pos="4678"/>
        </w:tabs>
        <w:spacing w:after="0" w:line="259" w:lineRule="auto"/>
        <w:ind w:left="0" w:right="0" w:firstLine="0"/>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0602D" w:rsidRPr="00DE4EBA">
        <w:rPr>
          <w:rFonts w:ascii="Times New Roman" w:hAnsi="Times New Roman" w:cs="Times New Roman"/>
          <w:b/>
          <w:sz w:val="24"/>
          <w:szCs w:val="24"/>
        </w:rPr>
        <w:t>20</w:t>
      </w:r>
      <w:r w:rsidR="009D41AB">
        <w:rPr>
          <w:rFonts w:ascii="Times New Roman" w:hAnsi="Times New Roman" w:cs="Times New Roman"/>
          <w:b/>
          <w:sz w:val="24"/>
          <w:szCs w:val="24"/>
        </w:rPr>
        <w:t>20</w:t>
      </w:r>
    </w:p>
    <w:p w14:paraId="7F2236A4" w14:textId="77777777" w:rsidR="002908DD" w:rsidRPr="00DE4EBA" w:rsidRDefault="006F04F7">
      <w:pPr>
        <w:pStyle w:val="2"/>
        <w:spacing w:after="446"/>
        <w:ind w:left="-5"/>
        <w:rPr>
          <w:rFonts w:ascii="Times New Roman" w:hAnsi="Times New Roman" w:cs="Times New Roman"/>
        </w:rPr>
      </w:pPr>
      <w:r w:rsidRPr="00DE4EBA">
        <w:rPr>
          <w:rFonts w:ascii="Times New Roman" w:hAnsi="Times New Roman" w:cs="Times New Roman"/>
        </w:rPr>
        <w:lastRenderedPageBreak/>
        <w:t xml:space="preserve">Оглавление </w:t>
      </w:r>
    </w:p>
    <w:sdt>
      <w:sdtPr>
        <w:rPr>
          <w:rFonts w:ascii="Times New Roman" w:hAnsi="Times New Roman" w:cs="Times New Roman"/>
          <w:sz w:val="24"/>
          <w:szCs w:val="24"/>
        </w:rPr>
        <w:id w:val="-529491739"/>
        <w:docPartObj>
          <w:docPartGallery w:val="Table of Contents"/>
        </w:docPartObj>
      </w:sdtPr>
      <w:sdtEndPr>
        <w:rPr>
          <w:sz w:val="20"/>
          <w:szCs w:val="22"/>
        </w:rPr>
      </w:sdtEndPr>
      <w:sdtContent>
        <w:p w14:paraId="5E971C93" w14:textId="65C034A0" w:rsidR="005367C9" w:rsidRPr="00DE4EBA" w:rsidRDefault="006F04F7">
          <w:pPr>
            <w:pStyle w:val="11"/>
            <w:tabs>
              <w:tab w:val="left" w:pos="440"/>
              <w:tab w:val="right" w:leader="dot" w:pos="9346"/>
            </w:tabs>
            <w:rPr>
              <w:rFonts w:ascii="Times New Roman" w:eastAsiaTheme="minorEastAsia" w:hAnsi="Times New Roman" w:cs="Times New Roman"/>
              <w:noProof/>
              <w:color w:val="auto"/>
              <w:sz w:val="24"/>
              <w:szCs w:val="24"/>
            </w:rPr>
          </w:pPr>
          <w:r w:rsidRPr="00DE4EBA">
            <w:rPr>
              <w:rFonts w:ascii="Times New Roman" w:hAnsi="Times New Roman" w:cs="Times New Roman"/>
              <w:sz w:val="24"/>
              <w:szCs w:val="24"/>
            </w:rPr>
            <w:fldChar w:fldCharType="begin"/>
          </w:r>
          <w:r w:rsidRPr="00DE4EBA">
            <w:rPr>
              <w:rFonts w:ascii="Times New Roman" w:hAnsi="Times New Roman" w:cs="Times New Roman"/>
              <w:sz w:val="24"/>
              <w:szCs w:val="24"/>
            </w:rPr>
            <w:instrText xml:space="preserve"> TOC \o "1-1" \h \z \u </w:instrText>
          </w:r>
          <w:r w:rsidRPr="00DE4EBA">
            <w:rPr>
              <w:rFonts w:ascii="Times New Roman" w:hAnsi="Times New Roman" w:cs="Times New Roman"/>
              <w:sz w:val="24"/>
              <w:szCs w:val="24"/>
            </w:rPr>
            <w:fldChar w:fldCharType="separate"/>
          </w:r>
          <w:hyperlink w:anchor="_Toc473896886" w:history="1">
            <w:r w:rsidR="005367C9" w:rsidRPr="00DE4EBA">
              <w:rPr>
                <w:rStyle w:val="a5"/>
                <w:rFonts w:ascii="Times New Roman" w:hAnsi="Times New Roman" w:cs="Times New Roman"/>
                <w:bCs/>
                <w:noProof/>
                <w:sz w:val="24"/>
                <w:szCs w:val="24"/>
                <w:u w:color="000000"/>
              </w:rPr>
              <w:t>1.</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Общие положения</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_Toc473896886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3</w:t>
            </w:r>
            <w:r w:rsidR="005367C9" w:rsidRPr="00DE4EBA">
              <w:rPr>
                <w:rFonts w:ascii="Times New Roman" w:hAnsi="Times New Roman" w:cs="Times New Roman"/>
                <w:noProof/>
                <w:webHidden/>
                <w:sz w:val="24"/>
                <w:szCs w:val="24"/>
              </w:rPr>
              <w:fldChar w:fldCharType="end"/>
            </w:r>
          </w:hyperlink>
        </w:p>
        <w:p w14:paraId="66301BED" w14:textId="6D09474C"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87" w:history="1">
            <w:r w:rsidR="005367C9" w:rsidRPr="00DE4EBA">
              <w:rPr>
                <w:rStyle w:val="a5"/>
                <w:rFonts w:ascii="Times New Roman" w:hAnsi="Times New Roman" w:cs="Times New Roman"/>
                <w:bCs/>
                <w:noProof/>
                <w:sz w:val="24"/>
                <w:szCs w:val="24"/>
                <w:u w:color="000000"/>
              </w:rPr>
              <w:t>2.</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Термины и определения</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_Toc473896887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3</w:t>
            </w:r>
            <w:r w:rsidR="005367C9" w:rsidRPr="00DE4EBA">
              <w:rPr>
                <w:rFonts w:ascii="Times New Roman" w:hAnsi="Times New Roman" w:cs="Times New Roman"/>
                <w:noProof/>
                <w:webHidden/>
                <w:sz w:val="24"/>
                <w:szCs w:val="24"/>
              </w:rPr>
              <w:fldChar w:fldCharType="end"/>
            </w:r>
          </w:hyperlink>
        </w:p>
        <w:p w14:paraId="5EAC3BD9" w14:textId="3EE9B96E"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88" w:history="1">
            <w:r w:rsidR="005367C9" w:rsidRPr="00DE4EBA">
              <w:rPr>
                <w:rStyle w:val="a5"/>
                <w:rFonts w:ascii="Times New Roman" w:hAnsi="Times New Roman" w:cs="Times New Roman"/>
                <w:bCs/>
                <w:noProof/>
                <w:sz w:val="24"/>
                <w:szCs w:val="24"/>
                <w:u w:color="000000"/>
              </w:rPr>
              <w:t>3.</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Цели обработки персональных данных</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_Toc473896888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5</w:t>
            </w:r>
            <w:r w:rsidR="005367C9" w:rsidRPr="00DE4EBA">
              <w:rPr>
                <w:rFonts w:ascii="Times New Roman" w:hAnsi="Times New Roman" w:cs="Times New Roman"/>
                <w:noProof/>
                <w:webHidden/>
                <w:sz w:val="24"/>
                <w:szCs w:val="24"/>
              </w:rPr>
              <w:fldChar w:fldCharType="end"/>
            </w:r>
          </w:hyperlink>
        </w:p>
        <w:p w14:paraId="1080CB20" w14:textId="0FD78873"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89" w:history="1">
            <w:r w:rsidR="005367C9" w:rsidRPr="00DE4EBA">
              <w:rPr>
                <w:rStyle w:val="a5"/>
                <w:rFonts w:ascii="Times New Roman" w:hAnsi="Times New Roman" w:cs="Times New Roman"/>
                <w:bCs/>
                <w:noProof/>
                <w:sz w:val="24"/>
                <w:szCs w:val="24"/>
                <w:u w:color="000000"/>
              </w:rPr>
              <w:t>4.</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Принципы обработки персональных данных</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_Toc473896889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6</w:t>
            </w:r>
            <w:r w:rsidR="005367C9" w:rsidRPr="00DE4EBA">
              <w:rPr>
                <w:rFonts w:ascii="Times New Roman" w:hAnsi="Times New Roman" w:cs="Times New Roman"/>
                <w:noProof/>
                <w:webHidden/>
                <w:sz w:val="24"/>
                <w:szCs w:val="24"/>
              </w:rPr>
              <w:fldChar w:fldCharType="end"/>
            </w:r>
          </w:hyperlink>
        </w:p>
        <w:p w14:paraId="37FD558E" w14:textId="72B78CFF"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90" w:history="1">
            <w:r w:rsidR="005367C9" w:rsidRPr="00DE4EBA">
              <w:rPr>
                <w:rStyle w:val="a5"/>
                <w:rFonts w:ascii="Times New Roman" w:hAnsi="Times New Roman" w:cs="Times New Roman"/>
                <w:bCs/>
                <w:noProof/>
                <w:sz w:val="24"/>
                <w:szCs w:val="24"/>
                <w:u w:color="000000"/>
              </w:rPr>
              <w:t>5.</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Условия обработки персональных данных</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_Toc473896890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7</w:t>
            </w:r>
            <w:r w:rsidR="005367C9" w:rsidRPr="00DE4EBA">
              <w:rPr>
                <w:rFonts w:ascii="Times New Roman" w:hAnsi="Times New Roman" w:cs="Times New Roman"/>
                <w:noProof/>
                <w:webHidden/>
                <w:sz w:val="24"/>
                <w:szCs w:val="24"/>
              </w:rPr>
              <w:fldChar w:fldCharType="end"/>
            </w:r>
          </w:hyperlink>
        </w:p>
        <w:p w14:paraId="0CC7F4A4" w14:textId="624CD6AB"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91" w:history="1">
            <w:r w:rsidR="005367C9" w:rsidRPr="00DE4EBA">
              <w:rPr>
                <w:rStyle w:val="a5"/>
                <w:rFonts w:ascii="Times New Roman" w:hAnsi="Times New Roman" w:cs="Times New Roman"/>
                <w:bCs/>
                <w:noProof/>
                <w:sz w:val="24"/>
                <w:szCs w:val="24"/>
                <w:u w:color="000000"/>
              </w:rPr>
              <w:t>6.</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Права субъекта персональных данных</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_Toc473896891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8</w:t>
            </w:r>
            <w:r w:rsidR="005367C9" w:rsidRPr="00DE4EBA">
              <w:rPr>
                <w:rFonts w:ascii="Times New Roman" w:hAnsi="Times New Roman" w:cs="Times New Roman"/>
                <w:noProof/>
                <w:webHidden/>
                <w:sz w:val="24"/>
                <w:szCs w:val="24"/>
              </w:rPr>
              <w:fldChar w:fldCharType="end"/>
            </w:r>
          </w:hyperlink>
        </w:p>
        <w:p w14:paraId="6E00F910" w14:textId="13FB0AA2"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92" w:history="1">
            <w:r w:rsidR="005367C9" w:rsidRPr="00DE4EBA">
              <w:rPr>
                <w:rStyle w:val="a5"/>
                <w:rFonts w:ascii="Times New Roman" w:hAnsi="Times New Roman" w:cs="Times New Roman"/>
                <w:bCs/>
                <w:noProof/>
                <w:sz w:val="24"/>
                <w:szCs w:val="24"/>
                <w:u w:color="000000"/>
              </w:rPr>
              <w:t>7.</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Обязанности Оператора</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_Toc473896892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9</w:t>
            </w:r>
            <w:r w:rsidR="005367C9" w:rsidRPr="00DE4EBA">
              <w:rPr>
                <w:rFonts w:ascii="Times New Roman" w:hAnsi="Times New Roman" w:cs="Times New Roman"/>
                <w:noProof/>
                <w:webHidden/>
                <w:sz w:val="24"/>
                <w:szCs w:val="24"/>
              </w:rPr>
              <w:fldChar w:fldCharType="end"/>
            </w:r>
          </w:hyperlink>
        </w:p>
        <w:p w14:paraId="365FD193" w14:textId="244E87C4"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93" w:history="1">
            <w:r w:rsidR="005367C9" w:rsidRPr="00DE4EBA">
              <w:rPr>
                <w:rStyle w:val="a5"/>
                <w:rFonts w:ascii="Times New Roman" w:hAnsi="Times New Roman" w:cs="Times New Roman"/>
                <w:bCs/>
                <w:noProof/>
                <w:sz w:val="24"/>
                <w:szCs w:val="24"/>
                <w:u w:color="000000"/>
              </w:rPr>
              <w:t>8.</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Перечень мер, направленных на выполнение обязанностей Оператора</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_Toc473896893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10</w:t>
            </w:r>
            <w:r w:rsidR="005367C9" w:rsidRPr="00DE4EBA">
              <w:rPr>
                <w:rFonts w:ascii="Times New Roman" w:hAnsi="Times New Roman" w:cs="Times New Roman"/>
                <w:noProof/>
                <w:webHidden/>
                <w:sz w:val="24"/>
                <w:szCs w:val="24"/>
              </w:rPr>
              <w:fldChar w:fldCharType="end"/>
            </w:r>
          </w:hyperlink>
        </w:p>
        <w:p w14:paraId="14F7CA7F" w14:textId="1C93F835" w:rsidR="005367C9" w:rsidRPr="00DE4EBA" w:rsidRDefault="00B91568">
          <w:pPr>
            <w:pStyle w:val="11"/>
            <w:tabs>
              <w:tab w:val="left" w:pos="440"/>
              <w:tab w:val="right" w:leader="dot" w:pos="9346"/>
            </w:tabs>
            <w:rPr>
              <w:rFonts w:ascii="Times New Roman" w:eastAsiaTheme="minorEastAsia" w:hAnsi="Times New Roman" w:cs="Times New Roman"/>
              <w:noProof/>
              <w:color w:val="auto"/>
              <w:sz w:val="24"/>
              <w:szCs w:val="24"/>
            </w:rPr>
          </w:pPr>
          <w:hyperlink w:anchor="_Toc473896894" w:history="1">
            <w:r w:rsidR="005367C9" w:rsidRPr="00DE4EBA">
              <w:rPr>
                <w:rStyle w:val="a5"/>
                <w:rFonts w:ascii="Times New Roman" w:hAnsi="Times New Roman" w:cs="Times New Roman"/>
                <w:bCs/>
                <w:noProof/>
                <w:sz w:val="24"/>
                <w:szCs w:val="24"/>
                <w:u w:color="000000"/>
              </w:rPr>
              <w:t>9.</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Ответственность Оператора</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_Toc473896894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11</w:t>
            </w:r>
            <w:r w:rsidR="005367C9" w:rsidRPr="00DE4EBA">
              <w:rPr>
                <w:rFonts w:ascii="Times New Roman" w:hAnsi="Times New Roman" w:cs="Times New Roman"/>
                <w:noProof/>
                <w:webHidden/>
                <w:sz w:val="24"/>
                <w:szCs w:val="24"/>
              </w:rPr>
              <w:fldChar w:fldCharType="end"/>
            </w:r>
          </w:hyperlink>
        </w:p>
        <w:p w14:paraId="012038AA" w14:textId="5C1E4D29" w:rsidR="005367C9" w:rsidRPr="00DE4EBA" w:rsidRDefault="00B91568">
          <w:pPr>
            <w:pStyle w:val="11"/>
            <w:tabs>
              <w:tab w:val="left" w:pos="660"/>
              <w:tab w:val="right" w:leader="dot" w:pos="9346"/>
            </w:tabs>
            <w:rPr>
              <w:rFonts w:ascii="Times New Roman" w:eastAsiaTheme="minorEastAsia" w:hAnsi="Times New Roman" w:cs="Times New Roman"/>
              <w:noProof/>
              <w:color w:val="auto"/>
              <w:sz w:val="24"/>
              <w:szCs w:val="24"/>
            </w:rPr>
          </w:pPr>
          <w:hyperlink w:anchor="_Toc473896895" w:history="1">
            <w:r w:rsidR="005367C9" w:rsidRPr="00DE4EBA">
              <w:rPr>
                <w:rStyle w:val="a5"/>
                <w:rFonts w:ascii="Times New Roman" w:hAnsi="Times New Roman" w:cs="Times New Roman"/>
                <w:bCs/>
                <w:noProof/>
                <w:sz w:val="24"/>
                <w:szCs w:val="24"/>
                <w:u w:color="000000"/>
              </w:rPr>
              <w:t>10.</w:t>
            </w:r>
            <w:r w:rsidR="005367C9" w:rsidRPr="00DE4EBA">
              <w:rPr>
                <w:rFonts w:ascii="Times New Roman" w:eastAsiaTheme="minorEastAsia" w:hAnsi="Times New Roman" w:cs="Times New Roman"/>
                <w:noProof/>
                <w:color w:val="auto"/>
                <w:sz w:val="24"/>
                <w:szCs w:val="24"/>
              </w:rPr>
              <w:tab/>
            </w:r>
            <w:r w:rsidR="005367C9" w:rsidRPr="00DE4EBA">
              <w:rPr>
                <w:rStyle w:val="a5"/>
                <w:rFonts w:ascii="Times New Roman" w:hAnsi="Times New Roman" w:cs="Times New Roman"/>
                <w:noProof/>
                <w:sz w:val="24"/>
                <w:szCs w:val="24"/>
              </w:rPr>
              <w:t>Раскрытие информации</w:t>
            </w:r>
            <w:r w:rsidR="005367C9" w:rsidRPr="00DE4EBA">
              <w:rPr>
                <w:rFonts w:ascii="Times New Roman" w:hAnsi="Times New Roman" w:cs="Times New Roman"/>
                <w:noProof/>
                <w:webHidden/>
                <w:sz w:val="24"/>
                <w:szCs w:val="24"/>
              </w:rPr>
              <w:tab/>
            </w:r>
            <w:r w:rsidR="005367C9" w:rsidRPr="00DE4EBA">
              <w:rPr>
                <w:rFonts w:ascii="Times New Roman" w:hAnsi="Times New Roman" w:cs="Times New Roman"/>
                <w:noProof/>
                <w:webHidden/>
                <w:sz w:val="24"/>
                <w:szCs w:val="24"/>
              </w:rPr>
              <w:fldChar w:fldCharType="begin"/>
            </w:r>
            <w:r w:rsidR="005367C9" w:rsidRPr="00DE4EBA">
              <w:rPr>
                <w:rFonts w:ascii="Times New Roman" w:hAnsi="Times New Roman" w:cs="Times New Roman"/>
                <w:noProof/>
                <w:webHidden/>
                <w:sz w:val="24"/>
                <w:szCs w:val="24"/>
              </w:rPr>
              <w:instrText xml:space="preserve"> PAGEREF _Toc473896895 \h </w:instrText>
            </w:r>
            <w:r w:rsidR="005367C9" w:rsidRPr="00DE4EBA">
              <w:rPr>
                <w:rFonts w:ascii="Times New Roman" w:hAnsi="Times New Roman" w:cs="Times New Roman"/>
                <w:noProof/>
                <w:webHidden/>
                <w:sz w:val="24"/>
                <w:szCs w:val="24"/>
              </w:rPr>
            </w:r>
            <w:r w:rsidR="005367C9" w:rsidRPr="00DE4EBA">
              <w:rPr>
                <w:rFonts w:ascii="Times New Roman" w:hAnsi="Times New Roman" w:cs="Times New Roman"/>
                <w:noProof/>
                <w:webHidden/>
                <w:sz w:val="24"/>
                <w:szCs w:val="24"/>
              </w:rPr>
              <w:fldChar w:fldCharType="separate"/>
            </w:r>
            <w:r w:rsidR="00481CC1">
              <w:rPr>
                <w:rFonts w:ascii="Times New Roman" w:hAnsi="Times New Roman" w:cs="Times New Roman"/>
                <w:noProof/>
                <w:webHidden/>
                <w:sz w:val="24"/>
                <w:szCs w:val="24"/>
              </w:rPr>
              <w:t>12</w:t>
            </w:r>
            <w:r w:rsidR="005367C9" w:rsidRPr="00DE4EBA">
              <w:rPr>
                <w:rFonts w:ascii="Times New Roman" w:hAnsi="Times New Roman" w:cs="Times New Roman"/>
                <w:noProof/>
                <w:webHidden/>
                <w:sz w:val="24"/>
                <w:szCs w:val="24"/>
              </w:rPr>
              <w:fldChar w:fldCharType="end"/>
            </w:r>
          </w:hyperlink>
        </w:p>
        <w:p w14:paraId="4C2A9305" w14:textId="77777777" w:rsidR="002908DD" w:rsidRPr="00DE4EBA" w:rsidRDefault="006F04F7">
          <w:pPr>
            <w:rPr>
              <w:rFonts w:ascii="Times New Roman" w:hAnsi="Times New Roman" w:cs="Times New Roman"/>
            </w:rPr>
          </w:pPr>
          <w:r w:rsidRPr="00DE4EBA">
            <w:rPr>
              <w:rFonts w:ascii="Times New Roman" w:hAnsi="Times New Roman" w:cs="Times New Roman"/>
              <w:sz w:val="24"/>
              <w:szCs w:val="24"/>
            </w:rPr>
            <w:fldChar w:fldCharType="end"/>
          </w:r>
        </w:p>
      </w:sdtContent>
    </w:sdt>
    <w:p w14:paraId="185708AD" w14:textId="77777777" w:rsidR="002908DD" w:rsidRPr="00DE4EBA" w:rsidRDefault="006F04F7">
      <w:pPr>
        <w:spacing w:after="216" w:line="259" w:lineRule="auto"/>
        <w:ind w:left="0" w:right="0" w:firstLine="0"/>
        <w:jc w:val="left"/>
        <w:rPr>
          <w:rFonts w:ascii="Times New Roman" w:hAnsi="Times New Roman" w:cs="Times New Roman"/>
        </w:rPr>
      </w:pPr>
      <w:r w:rsidRPr="00DE4EBA">
        <w:rPr>
          <w:rFonts w:ascii="Times New Roman" w:hAnsi="Times New Roman" w:cs="Times New Roman"/>
          <w:b/>
        </w:rPr>
        <w:t xml:space="preserve"> </w:t>
      </w:r>
    </w:p>
    <w:p w14:paraId="5DF49C54" w14:textId="77777777" w:rsidR="002908DD" w:rsidRPr="00DE4EBA" w:rsidRDefault="006F04F7">
      <w:pPr>
        <w:spacing w:after="0" w:line="259" w:lineRule="auto"/>
        <w:ind w:left="0" w:right="0" w:firstLine="0"/>
        <w:jc w:val="left"/>
        <w:rPr>
          <w:rFonts w:ascii="Times New Roman" w:hAnsi="Times New Roman" w:cs="Times New Roman"/>
        </w:rPr>
      </w:pPr>
      <w:r w:rsidRPr="00DE4EBA">
        <w:rPr>
          <w:rFonts w:ascii="Times New Roman" w:hAnsi="Times New Roman" w:cs="Times New Roman"/>
          <w:b/>
        </w:rPr>
        <w:t xml:space="preserve"> </w:t>
      </w:r>
      <w:r w:rsidRPr="00DE4EBA">
        <w:rPr>
          <w:rFonts w:ascii="Times New Roman" w:hAnsi="Times New Roman" w:cs="Times New Roman"/>
          <w:b/>
        </w:rPr>
        <w:tab/>
        <w:t xml:space="preserve"> </w:t>
      </w:r>
      <w:r w:rsidRPr="00DE4EBA">
        <w:rPr>
          <w:rFonts w:ascii="Times New Roman" w:hAnsi="Times New Roman" w:cs="Times New Roman"/>
        </w:rPr>
        <w:br w:type="page"/>
      </w:r>
    </w:p>
    <w:p w14:paraId="0C1E274C" w14:textId="77777777" w:rsidR="002908DD" w:rsidRPr="00DE4EBA" w:rsidRDefault="006E6AEB" w:rsidP="006E6AEB">
      <w:pPr>
        <w:pStyle w:val="1"/>
        <w:ind w:left="551" w:hanging="566"/>
        <w:jc w:val="center"/>
        <w:rPr>
          <w:rFonts w:ascii="Times New Roman" w:hAnsi="Times New Roman" w:cs="Times New Roman"/>
          <w:sz w:val="24"/>
          <w:szCs w:val="24"/>
        </w:rPr>
      </w:pPr>
      <w:bookmarkStart w:id="0" w:name="_Toc473896886"/>
      <w:r w:rsidRPr="00DE4EBA">
        <w:rPr>
          <w:rFonts w:ascii="Times New Roman" w:hAnsi="Times New Roman" w:cs="Times New Roman"/>
          <w:sz w:val="24"/>
          <w:szCs w:val="24"/>
        </w:rPr>
        <w:lastRenderedPageBreak/>
        <w:t>ОБЩИЕ ПОЛОЖЕНИЯ</w:t>
      </w:r>
      <w:bookmarkEnd w:id="0"/>
    </w:p>
    <w:p w14:paraId="7BD64DD8" w14:textId="28659245" w:rsidR="002908DD" w:rsidRPr="00DE4EBA" w:rsidRDefault="002E42AF" w:rsidP="002E42AF">
      <w:pPr>
        <w:pStyle w:val="ad"/>
        <w:numPr>
          <w:ilvl w:val="1"/>
          <w:numId w:val="41"/>
        </w:numPr>
        <w:spacing w:after="33"/>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6F04F7" w:rsidRPr="00DE4EBA">
        <w:rPr>
          <w:rFonts w:ascii="Times New Roman" w:hAnsi="Times New Roman" w:cs="Times New Roman"/>
          <w:sz w:val="24"/>
          <w:szCs w:val="24"/>
        </w:rPr>
        <w:t>Политика в отношении обработки персональных данных</w:t>
      </w:r>
      <w:r>
        <w:rPr>
          <w:rFonts w:ascii="Times New Roman" w:hAnsi="Times New Roman" w:cs="Times New Roman"/>
          <w:sz w:val="24"/>
          <w:szCs w:val="24"/>
        </w:rPr>
        <w:t xml:space="preserve"> АО </w:t>
      </w:r>
      <w:r w:rsidR="002A031D">
        <w:rPr>
          <w:rFonts w:ascii="Times New Roman" w:hAnsi="Times New Roman" w:cs="Times New Roman"/>
          <w:sz w:val="24"/>
          <w:szCs w:val="24"/>
        </w:rPr>
        <w:t>«</w:t>
      </w:r>
      <w:r>
        <w:rPr>
          <w:rFonts w:ascii="Times New Roman" w:hAnsi="Times New Roman" w:cs="Times New Roman"/>
          <w:sz w:val="24"/>
          <w:szCs w:val="24"/>
        </w:rPr>
        <w:t>БАНК БЕРЕЙТ</w:t>
      </w:r>
      <w:r w:rsidR="002A031D">
        <w:rPr>
          <w:rFonts w:ascii="Times New Roman" w:hAnsi="Times New Roman" w:cs="Times New Roman"/>
          <w:sz w:val="24"/>
          <w:szCs w:val="24"/>
        </w:rPr>
        <w:t>»</w:t>
      </w:r>
      <w:r w:rsidR="002A031D" w:rsidRPr="00DE4EBA">
        <w:rPr>
          <w:rFonts w:ascii="Times New Roman" w:hAnsi="Times New Roman" w:cs="Times New Roman"/>
          <w:sz w:val="24"/>
          <w:szCs w:val="24"/>
        </w:rPr>
        <w:t xml:space="preserve"> </w:t>
      </w:r>
      <w:r w:rsidR="006F04F7" w:rsidRPr="00DE4EBA">
        <w:rPr>
          <w:rFonts w:ascii="Times New Roman" w:hAnsi="Times New Roman" w:cs="Times New Roman"/>
          <w:sz w:val="24"/>
          <w:szCs w:val="24"/>
        </w:rPr>
        <w:t xml:space="preserve">(далее </w:t>
      </w:r>
      <w:r>
        <w:rPr>
          <w:rFonts w:ascii="Times New Roman" w:hAnsi="Times New Roman" w:cs="Times New Roman"/>
          <w:sz w:val="24"/>
          <w:szCs w:val="24"/>
        </w:rPr>
        <w:t>-</w:t>
      </w:r>
      <w:r w:rsidR="006F04F7" w:rsidRPr="00DE4EBA">
        <w:rPr>
          <w:rFonts w:ascii="Times New Roman" w:hAnsi="Times New Roman" w:cs="Times New Roman"/>
          <w:sz w:val="24"/>
          <w:szCs w:val="24"/>
        </w:rPr>
        <w:t xml:space="preserve"> Политика) определяет политику </w:t>
      </w:r>
      <w:r w:rsidR="001E30C2" w:rsidRPr="00DE4EBA">
        <w:rPr>
          <w:rFonts w:ascii="Times New Roman" w:hAnsi="Times New Roman" w:cs="Times New Roman"/>
          <w:sz w:val="24"/>
          <w:szCs w:val="24"/>
        </w:rPr>
        <w:t>А</w:t>
      </w:r>
      <w:r w:rsidR="00D26108" w:rsidRPr="00DE4EBA">
        <w:rPr>
          <w:rFonts w:ascii="Times New Roman" w:hAnsi="Times New Roman" w:cs="Times New Roman"/>
          <w:sz w:val="24"/>
          <w:szCs w:val="24"/>
        </w:rPr>
        <w:t>кционерного общества «БАНК БЕРЕЙТ</w:t>
      </w:r>
      <w:r w:rsidR="001E30C2" w:rsidRPr="00DE4EBA">
        <w:rPr>
          <w:rFonts w:ascii="Times New Roman" w:hAnsi="Times New Roman" w:cs="Times New Roman"/>
          <w:sz w:val="24"/>
          <w:szCs w:val="24"/>
        </w:rPr>
        <w:t>»</w:t>
      </w:r>
      <w:r w:rsidR="006F04F7" w:rsidRPr="00DE4EBA">
        <w:rPr>
          <w:rFonts w:ascii="Times New Roman" w:hAnsi="Times New Roman" w:cs="Times New Roman"/>
          <w:sz w:val="24"/>
          <w:szCs w:val="24"/>
        </w:rPr>
        <w:t xml:space="preserve"> (далее </w:t>
      </w:r>
      <w:r w:rsidR="00CB2CC0">
        <w:rPr>
          <w:rFonts w:ascii="Times New Roman" w:hAnsi="Times New Roman" w:cs="Times New Roman"/>
          <w:sz w:val="24"/>
          <w:szCs w:val="24"/>
        </w:rPr>
        <w:t>–</w:t>
      </w:r>
      <w:r w:rsidR="006F04F7" w:rsidRPr="00DE4EBA">
        <w:rPr>
          <w:rFonts w:ascii="Times New Roman" w:hAnsi="Times New Roman" w:cs="Times New Roman"/>
          <w:sz w:val="24"/>
          <w:szCs w:val="24"/>
        </w:rPr>
        <w:t xml:space="preserve"> Оператор) в отношении обработки и обеспечения информационной безопасности персональных данных. </w:t>
      </w:r>
    </w:p>
    <w:p w14:paraId="6775635C" w14:textId="77777777" w:rsidR="001E30C2" w:rsidRPr="00DE4EBA" w:rsidRDefault="006F04F7" w:rsidP="002E42AF">
      <w:pPr>
        <w:pStyle w:val="ad"/>
        <w:numPr>
          <w:ilvl w:val="1"/>
          <w:numId w:val="41"/>
        </w:numPr>
        <w:spacing w:after="33"/>
        <w:ind w:left="0" w:right="0" w:firstLine="0"/>
        <w:rPr>
          <w:rFonts w:ascii="Times New Roman" w:hAnsi="Times New Roman" w:cs="Times New Roman"/>
          <w:sz w:val="24"/>
          <w:szCs w:val="24"/>
        </w:rPr>
      </w:pPr>
      <w:r w:rsidRPr="00DE4EBA">
        <w:rPr>
          <w:rFonts w:ascii="Times New Roman" w:hAnsi="Times New Roman" w:cs="Times New Roman"/>
          <w:sz w:val="24"/>
          <w:szCs w:val="24"/>
        </w:rPr>
        <w:t>Настоящая Политика разработана в соответствии с требованиями Федерального закона от 27.07.2006 № 152-ФЗ «О персональных данных»</w:t>
      </w:r>
      <w:r w:rsidR="00073E2C" w:rsidRPr="00DE4EBA">
        <w:rPr>
          <w:rFonts w:ascii="Times New Roman" w:hAnsi="Times New Roman" w:cs="Times New Roman"/>
          <w:sz w:val="24"/>
          <w:szCs w:val="24"/>
        </w:rPr>
        <w:t xml:space="preserve">, иными Федеральными законами и </w:t>
      </w:r>
      <w:r w:rsidR="00ED5482" w:rsidRPr="00DE4EBA">
        <w:rPr>
          <w:rFonts w:ascii="Times New Roman" w:hAnsi="Times New Roman" w:cs="Times New Roman"/>
          <w:sz w:val="24"/>
          <w:szCs w:val="24"/>
        </w:rPr>
        <w:t>нормативными</w:t>
      </w:r>
      <w:r w:rsidR="00073E2C" w:rsidRPr="00DE4EBA">
        <w:rPr>
          <w:rFonts w:ascii="Times New Roman" w:hAnsi="Times New Roman" w:cs="Times New Roman"/>
          <w:sz w:val="24"/>
          <w:szCs w:val="24"/>
        </w:rPr>
        <w:t xml:space="preserve"> актами</w:t>
      </w:r>
      <w:r w:rsidRPr="00DE4EBA">
        <w:rPr>
          <w:rFonts w:ascii="Times New Roman" w:hAnsi="Times New Roman" w:cs="Times New Roman"/>
          <w:sz w:val="24"/>
          <w:szCs w:val="24"/>
        </w:rPr>
        <w:t xml:space="preserve"> и направлена на обеспечение защиты прав и свобод человека и гражданина при обработке его персональных данных Оператором. </w:t>
      </w:r>
    </w:p>
    <w:p w14:paraId="1D719F0F" w14:textId="77777777" w:rsidR="002908DD" w:rsidRPr="00DE4EBA" w:rsidRDefault="006C255A" w:rsidP="002E42AF">
      <w:pPr>
        <w:pStyle w:val="ad"/>
        <w:numPr>
          <w:ilvl w:val="1"/>
          <w:numId w:val="41"/>
        </w:numPr>
        <w:spacing w:after="33"/>
        <w:ind w:left="0" w:right="0" w:firstLine="0"/>
        <w:rPr>
          <w:rFonts w:ascii="Times New Roman" w:hAnsi="Times New Roman" w:cs="Times New Roman"/>
          <w:sz w:val="24"/>
          <w:szCs w:val="24"/>
        </w:rPr>
      </w:pPr>
      <w:r>
        <w:rPr>
          <w:rFonts w:ascii="Times New Roman" w:hAnsi="Times New Roman" w:cs="Times New Roman"/>
          <w:sz w:val="24"/>
          <w:szCs w:val="24"/>
        </w:rPr>
        <w:t>Ц</w:t>
      </w:r>
      <w:r w:rsidR="006F04F7" w:rsidRPr="00DE4EBA">
        <w:rPr>
          <w:rFonts w:ascii="Times New Roman" w:hAnsi="Times New Roman" w:cs="Times New Roman"/>
          <w:sz w:val="24"/>
          <w:szCs w:val="24"/>
        </w:rPr>
        <w:t xml:space="preserve">елью настоящей Политики является установление основных принципов и подходов к обработке и обеспечению информационной безопасности персональных данных при осуществлении Оператором уставной деятельности. </w:t>
      </w:r>
    </w:p>
    <w:p w14:paraId="2AEFC5BD" w14:textId="77777777" w:rsidR="002908DD" w:rsidRPr="00DE4EBA" w:rsidRDefault="006F04F7" w:rsidP="002E42AF">
      <w:pPr>
        <w:pStyle w:val="ad"/>
        <w:numPr>
          <w:ilvl w:val="1"/>
          <w:numId w:val="41"/>
        </w:numPr>
        <w:spacing w:after="33"/>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Действие настоящей Политики распространяется на все внутренние процессы Оператора, связанные с обработкой персональных данных, кроме процессов, организованных во исполнение действующего законодательства Российской Федерации об архивном деле. </w:t>
      </w:r>
    </w:p>
    <w:p w14:paraId="4B819B7B" w14:textId="77777777" w:rsidR="002A031D" w:rsidRDefault="006F04F7" w:rsidP="002A031D">
      <w:pPr>
        <w:pStyle w:val="ad"/>
        <w:numPr>
          <w:ilvl w:val="1"/>
          <w:numId w:val="41"/>
        </w:numPr>
        <w:spacing w:after="33"/>
        <w:ind w:left="0" w:right="0" w:firstLine="0"/>
        <w:rPr>
          <w:rFonts w:ascii="Times New Roman" w:hAnsi="Times New Roman" w:cs="Times New Roman"/>
          <w:sz w:val="24"/>
          <w:szCs w:val="24"/>
        </w:rPr>
      </w:pPr>
      <w:r w:rsidRPr="00DE4EBA">
        <w:rPr>
          <w:rFonts w:ascii="Times New Roman" w:hAnsi="Times New Roman" w:cs="Times New Roman"/>
          <w:sz w:val="24"/>
          <w:szCs w:val="24"/>
        </w:rPr>
        <w:t>Положения настоящей Политики являются обязательными для исполнения всеми работниками Оператора, имеющими доступ к персональным данным.</w:t>
      </w:r>
    </w:p>
    <w:p w14:paraId="4636A3E3" w14:textId="3A7F4615" w:rsidR="002908DD" w:rsidRPr="002A031D" w:rsidRDefault="006F04F7" w:rsidP="002A031D">
      <w:pPr>
        <w:pStyle w:val="ad"/>
        <w:numPr>
          <w:ilvl w:val="1"/>
          <w:numId w:val="41"/>
        </w:numPr>
        <w:spacing w:after="33"/>
        <w:ind w:left="0" w:right="0" w:firstLine="0"/>
        <w:rPr>
          <w:rFonts w:ascii="Times New Roman" w:hAnsi="Times New Roman" w:cs="Times New Roman"/>
          <w:sz w:val="24"/>
          <w:szCs w:val="24"/>
        </w:rPr>
      </w:pPr>
      <w:r w:rsidRPr="002A031D">
        <w:rPr>
          <w:rFonts w:ascii="Times New Roman" w:hAnsi="Times New Roman" w:cs="Times New Roman"/>
          <w:sz w:val="24"/>
          <w:szCs w:val="24"/>
        </w:rPr>
        <w:t xml:space="preserve">Настоящая Политика вступает в силу с момента утверждения </w:t>
      </w:r>
      <w:r w:rsidR="006664A4" w:rsidRPr="002A031D">
        <w:rPr>
          <w:rFonts w:ascii="Times New Roman" w:hAnsi="Times New Roman" w:cs="Times New Roman"/>
          <w:sz w:val="24"/>
          <w:szCs w:val="24"/>
        </w:rPr>
        <w:t>Советом директоров</w:t>
      </w:r>
      <w:r w:rsidRPr="002A031D">
        <w:rPr>
          <w:rFonts w:ascii="Times New Roman" w:hAnsi="Times New Roman" w:cs="Times New Roman"/>
          <w:sz w:val="24"/>
          <w:szCs w:val="24"/>
        </w:rPr>
        <w:t xml:space="preserve"> Оператора и действует вплоть до отмены. Все изменения и дополнения к настоящей Политике утверждаются </w:t>
      </w:r>
      <w:r w:rsidR="006664A4" w:rsidRPr="002A031D">
        <w:rPr>
          <w:rFonts w:ascii="Times New Roman" w:hAnsi="Times New Roman" w:cs="Times New Roman"/>
          <w:sz w:val="24"/>
          <w:szCs w:val="24"/>
        </w:rPr>
        <w:t>Советом директоров</w:t>
      </w:r>
      <w:r w:rsidRPr="002A031D">
        <w:rPr>
          <w:rFonts w:ascii="Times New Roman" w:hAnsi="Times New Roman" w:cs="Times New Roman"/>
          <w:sz w:val="24"/>
          <w:szCs w:val="24"/>
        </w:rPr>
        <w:t xml:space="preserve"> Оператора в установленном порядке. </w:t>
      </w:r>
    </w:p>
    <w:p w14:paraId="393A0C03" w14:textId="77777777" w:rsidR="002908DD" w:rsidRDefault="006F04F7" w:rsidP="002E42AF">
      <w:pPr>
        <w:pStyle w:val="ad"/>
        <w:numPr>
          <w:ilvl w:val="1"/>
          <w:numId w:val="41"/>
        </w:numPr>
        <w:spacing w:after="33"/>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Пересмотр настоящей Политики производится Оператором при изменении в законодательных актах Российской Федерации, регулирующих вопросы обработки и защиты персональных данных, а также при появлении специальных нормативных документов в области обработки и защиты персональных данных. </w:t>
      </w:r>
    </w:p>
    <w:p w14:paraId="02EBB30C" w14:textId="77777777" w:rsidR="002E42AF" w:rsidRPr="00DE4EBA" w:rsidRDefault="002E42AF" w:rsidP="002E42AF">
      <w:pPr>
        <w:pStyle w:val="ad"/>
        <w:spacing w:after="33"/>
        <w:ind w:left="0" w:right="0" w:firstLine="0"/>
        <w:rPr>
          <w:rFonts w:ascii="Times New Roman" w:hAnsi="Times New Roman" w:cs="Times New Roman"/>
          <w:sz w:val="24"/>
          <w:szCs w:val="24"/>
        </w:rPr>
      </w:pPr>
    </w:p>
    <w:p w14:paraId="274092AD" w14:textId="77777777" w:rsidR="002908DD" w:rsidRPr="00DE4EBA" w:rsidRDefault="006E6AEB" w:rsidP="006E6AEB">
      <w:pPr>
        <w:pStyle w:val="1"/>
        <w:ind w:left="551" w:hanging="566"/>
        <w:jc w:val="center"/>
        <w:rPr>
          <w:rFonts w:ascii="Times New Roman" w:hAnsi="Times New Roman" w:cs="Times New Roman"/>
          <w:sz w:val="24"/>
          <w:szCs w:val="24"/>
        </w:rPr>
      </w:pPr>
      <w:bookmarkStart w:id="1" w:name="_Toc473896887"/>
      <w:r w:rsidRPr="00DE4EBA">
        <w:rPr>
          <w:rFonts w:ascii="Times New Roman" w:hAnsi="Times New Roman" w:cs="Times New Roman"/>
          <w:sz w:val="24"/>
          <w:szCs w:val="24"/>
        </w:rPr>
        <w:t>ТЕРМИНЫ И ОПРЕДЕЛЕНИЯ</w:t>
      </w:r>
      <w:bookmarkEnd w:id="1"/>
      <w:r w:rsidRPr="00DE4EBA">
        <w:rPr>
          <w:rFonts w:ascii="Times New Roman" w:hAnsi="Times New Roman" w:cs="Times New Roman"/>
          <w:sz w:val="24"/>
          <w:szCs w:val="24"/>
        </w:rPr>
        <w:t xml:space="preserve"> </w:t>
      </w:r>
    </w:p>
    <w:p w14:paraId="7347BCFB" w14:textId="77777777" w:rsidR="002908DD" w:rsidRPr="00DE4EBA" w:rsidRDefault="006F04F7" w:rsidP="009D41AB">
      <w:pPr>
        <w:spacing w:after="9"/>
        <w:ind w:left="0" w:right="0" w:firstLine="551"/>
        <w:rPr>
          <w:rFonts w:ascii="Times New Roman" w:hAnsi="Times New Roman" w:cs="Times New Roman"/>
          <w:sz w:val="24"/>
          <w:szCs w:val="24"/>
        </w:rPr>
      </w:pPr>
      <w:r w:rsidRPr="002E42AF">
        <w:rPr>
          <w:rFonts w:ascii="Times New Roman" w:hAnsi="Times New Roman" w:cs="Times New Roman"/>
          <w:b/>
          <w:i/>
          <w:sz w:val="24"/>
          <w:szCs w:val="24"/>
        </w:rPr>
        <w:t>Персональные данные</w:t>
      </w:r>
      <w:r w:rsidRPr="00DE4EBA">
        <w:rPr>
          <w:rFonts w:ascii="Times New Roman" w:hAnsi="Times New Roman" w:cs="Times New Roman"/>
          <w:i/>
          <w:sz w:val="24"/>
          <w:szCs w:val="24"/>
        </w:rPr>
        <w:t xml:space="preserve"> </w:t>
      </w:r>
      <w:r w:rsidRPr="00DE4EBA">
        <w:rPr>
          <w:rFonts w:ascii="Times New Roman" w:hAnsi="Times New Roman" w:cs="Times New Roman"/>
          <w:sz w:val="24"/>
          <w:szCs w:val="24"/>
        </w:rPr>
        <w:t xml:space="preserve">— любая информация, относящаяся к прямо или косвенно определенному или определяемому физическому лицу (субъекту персональных данных). </w:t>
      </w:r>
    </w:p>
    <w:p w14:paraId="2229DAA1" w14:textId="77777777" w:rsidR="002908DD" w:rsidRDefault="006F04F7" w:rsidP="009D41AB">
      <w:pPr>
        <w:spacing w:after="10"/>
        <w:ind w:left="0" w:right="0" w:firstLine="551"/>
        <w:rPr>
          <w:rFonts w:ascii="Times New Roman" w:hAnsi="Times New Roman" w:cs="Times New Roman"/>
          <w:sz w:val="24"/>
          <w:szCs w:val="24"/>
        </w:rPr>
      </w:pPr>
      <w:r w:rsidRPr="002E42AF">
        <w:rPr>
          <w:rFonts w:ascii="Times New Roman" w:hAnsi="Times New Roman" w:cs="Times New Roman"/>
          <w:b/>
          <w:i/>
          <w:sz w:val="24"/>
          <w:szCs w:val="24"/>
        </w:rPr>
        <w:t>Обработка персональных данных</w:t>
      </w:r>
      <w:r w:rsidRPr="00DE4EBA">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3AB50644" w14:textId="77777777" w:rsidR="009644C2" w:rsidRPr="00DE4EBA" w:rsidRDefault="009644C2" w:rsidP="009D41AB">
      <w:pPr>
        <w:spacing w:after="10"/>
        <w:ind w:left="0" w:right="0" w:firstLine="551"/>
        <w:rPr>
          <w:rFonts w:ascii="Times New Roman" w:hAnsi="Times New Roman" w:cs="Times New Roman"/>
          <w:sz w:val="24"/>
          <w:szCs w:val="24"/>
        </w:rPr>
      </w:pPr>
      <w:r w:rsidRPr="0000611C">
        <w:rPr>
          <w:rFonts w:ascii="Times New Roman" w:hAnsi="Times New Roman" w:cs="Times New Roman"/>
          <w:b/>
          <w:sz w:val="24"/>
          <w:szCs w:val="24"/>
        </w:rPr>
        <w:t>Оператор</w:t>
      </w:r>
      <w:r w:rsidRPr="009644C2">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w:t>
      </w:r>
      <w:r w:rsidRPr="009644C2">
        <w:rPr>
          <w:rFonts w:ascii="Times New Roman" w:hAnsi="Times New Roman" w:cs="Times New Roman"/>
          <w:sz w:val="24"/>
          <w:szCs w:val="24"/>
        </w:rPr>
        <w:lastRenderedPageBreak/>
        <w:t>персональных данных, состав персональных данных, подлежащих обработке, действия (операции), совершаемые с персональными данными</w:t>
      </w:r>
      <w:r>
        <w:rPr>
          <w:rFonts w:ascii="Times New Roman" w:hAnsi="Times New Roman" w:cs="Times New Roman"/>
          <w:sz w:val="24"/>
          <w:szCs w:val="24"/>
        </w:rPr>
        <w:t>.</w:t>
      </w:r>
    </w:p>
    <w:p w14:paraId="4DBE25E2" w14:textId="77777777" w:rsidR="002908DD" w:rsidRPr="00DE4EBA" w:rsidRDefault="006F04F7" w:rsidP="009D41AB">
      <w:pPr>
        <w:spacing w:after="9"/>
        <w:ind w:left="0" w:right="0" w:firstLine="551"/>
        <w:rPr>
          <w:rFonts w:ascii="Times New Roman" w:hAnsi="Times New Roman" w:cs="Times New Roman"/>
          <w:sz w:val="24"/>
          <w:szCs w:val="24"/>
        </w:rPr>
      </w:pPr>
      <w:r w:rsidRPr="002E42AF">
        <w:rPr>
          <w:rFonts w:ascii="Times New Roman" w:hAnsi="Times New Roman" w:cs="Times New Roman"/>
          <w:b/>
          <w:i/>
          <w:sz w:val="24"/>
          <w:szCs w:val="24"/>
        </w:rPr>
        <w:t>Распространение персональных данных</w:t>
      </w:r>
      <w:r w:rsidRPr="00DE4EBA">
        <w:rPr>
          <w:rFonts w:ascii="Times New Roman" w:hAnsi="Times New Roman" w:cs="Times New Roman"/>
          <w:sz w:val="24"/>
          <w:szCs w:val="24"/>
        </w:rPr>
        <w:t xml:space="preserve"> — действия, направленные на раскрытие персональных данных неопределенному кругу лиц. </w:t>
      </w:r>
    </w:p>
    <w:p w14:paraId="12C03E60" w14:textId="77777777" w:rsidR="002908DD" w:rsidRPr="00DE4EBA" w:rsidRDefault="006F04F7" w:rsidP="001E5111">
      <w:pPr>
        <w:spacing w:after="9"/>
        <w:ind w:left="0" w:right="0" w:firstLine="551"/>
        <w:rPr>
          <w:rFonts w:ascii="Times New Roman" w:hAnsi="Times New Roman" w:cs="Times New Roman"/>
          <w:sz w:val="24"/>
          <w:szCs w:val="24"/>
        </w:rPr>
      </w:pPr>
      <w:r w:rsidRPr="002E42AF">
        <w:rPr>
          <w:rFonts w:ascii="Times New Roman" w:hAnsi="Times New Roman" w:cs="Times New Roman"/>
          <w:b/>
          <w:i/>
          <w:sz w:val="24"/>
          <w:szCs w:val="24"/>
        </w:rPr>
        <w:t>Предоставление персональных данных</w:t>
      </w:r>
      <w:r w:rsidRPr="00DE4EBA">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w:t>
      </w:r>
    </w:p>
    <w:p w14:paraId="7425923C" w14:textId="77777777" w:rsidR="002908DD" w:rsidRPr="00DE4EBA" w:rsidRDefault="006F04F7" w:rsidP="009D41AB">
      <w:pPr>
        <w:spacing w:after="8"/>
        <w:ind w:left="0" w:right="0" w:firstLine="551"/>
        <w:rPr>
          <w:rFonts w:ascii="Times New Roman" w:hAnsi="Times New Roman" w:cs="Times New Roman"/>
          <w:sz w:val="24"/>
          <w:szCs w:val="24"/>
        </w:rPr>
      </w:pPr>
      <w:r w:rsidRPr="002E42AF">
        <w:rPr>
          <w:rFonts w:ascii="Times New Roman" w:hAnsi="Times New Roman" w:cs="Times New Roman"/>
          <w:b/>
          <w:i/>
          <w:sz w:val="24"/>
          <w:szCs w:val="24"/>
        </w:rPr>
        <w:t>Блокирование персональных данных</w:t>
      </w:r>
      <w:r w:rsidRPr="00DE4EBA">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6067EBD3" w14:textId="77777777" w:rsidR="002908DD" w:rsidRPr="00DE4EBA" w:rsidRDefault="006F04F7" w:rsidP="009D41AB">
      <w:pPr>
        <w:spacing w:after="7" w:line="305" w:lineRule="auto"/>
        <w:ind w:left="0" w:right="-13" w:firstLine="551"/>
        <w:rPr>
          <w:rFonts w:ascii="Times New Roman" w:hAnsi="Times New Roman" w:cs="Times New Roman"/>
          <w:sz w:val="24"/>
          <w:szCs w:val="24"/>
        </w:rPr>
      </w:pPr>
      <w:r w:rsidRPr="002E42AF">
        <w:rPr>
          <w:rFonts w:ascii="Times New Roman" w:hAnsi="Times New Roman" w:cs="Times New Roman"/>
          <w:b/>
          <w:i/>
          <w:sz w:val="24"/>
          <w:szCs w:val="24"/>
        </w:rPr>
        <w:t>Уничтожение персональных данных</w:t>
      </w:r>
      <w:r w:rsidRPr="00DE4EBA">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0DCEEA60" w14:textId="77777777" w:rsidR="002908DD" w:rsidRPr="00DE4EBA" w:rsidRDefault="006F04F7" w:rsidP="009D41AB">
      <w:pPr>
        <w:spacing w:after="7" w:line="305" w:lineRule="auto"/>
        <w:ind w:left="0" w:right="-13" w:firstLine="551"/>
        <w:rPr>
          <w:rFonts w:ascii="Times New Roman" w:hAnsi="Times New Roman" w:cs="Times New Roman"/>
          <w:sz w:val="24"/>
          <w:szCs w:val="24"/>
        </w:rPr>
      </w:pPr>
      <w:r w:rsidRPr="002E42AF">
        <w:rPr>
          <w:rFonts w:ascii="Times New Roman" w:hAnsi="Times New Roman" w:cs="Times New Roman"/>
          <w:b/>
          <w:i/>
          <w:sz w:val="24"/>
          <w:szCs w:val="24"/>
        </w:rPr>
        <w:t>Обезличивание персональных данных</w:t>
      </w:r>
      <w:r w:rsidRPr="00DE4EBA">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56022DDB" w14:textId="77777777" w:rsidR="002908DD" w:rsidRPr="00DE4EBA" w:rsidRDefault="006F04F7" w:rsidP="009D41AB">
      <w:pPr>
        <w:spacing w:after="9"/>
        <w:ind w:left="0" w:right="0" w:firstLine="551"/>
        <w:rPr>
          <w:rFonts w:ascii="Times New Roman" w:hAnsi="Times New Roman" w:cs="Times New Roman"/>
          <w:sz w:val="24"/>
          <w:szCs w:val="24"/>
        </w:rPr>
      </w:pPr>
      <w:r w:rsidRPr="002E42AF">
        <w:rPr>
          <w:rFonts w:ascii="Times New Roman" w:hAnsi="Times New Roman" w:cs="Times New Roman"/>
          <w:b/>
          <w:i/>
          <w:sz w:val="24"/>
          <w:szCs w:val="24"/>
        </w:rPr>
        <w:t>Информационная система персональных данных</w:t>
      </w:r>
      <w:r w:rsidRPr="00DE4EBA">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2CA60141" w14:textId="77777777" w:rsidR="001E5111" w:rsidRDefault="006F04F7" w:rsidP="001E5111">
      <w:pPr>
        <w:spacing w:after="0"/>
        <w:ind w:left="0" w:right="0" w:firstLine="551"/>
        <w:rPr>
          <w:rFonts w:ascii="Times New Roman" w:hAnsi="Times New Roman" w:cs="Times New Roman"/>
          <w:sz w:val="24"/>
          <w:szCs w:val="24"/>
        </w:rPr>
      </w:pPr>
      <w:r w:rsidRPr="002E42AF">
        <w:rPr>
          <w:rFonts w:ascii="Times New Roman" w:hAnsi="Times New Roman" w:cs="Times New Roman"/>
          <w:b/>
          <w:i/>
          <w:sz w:val="24"/>
          <w:szCs w:val="24"/>
        </w:rPr>
        <w:t>Трансграничная передача персональных данных</w:t>
      </w:r>
      <w:r w:rsidRPr="00DE4EBA">
        <w:rPr>
          <w:rFonts w:ascii="Times New Roman"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78AD428"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ВП</w:t>
      </w:r>
      <w:r w:rsidRPr="00D40472">
        <w:rPr>
          <w:rFonts w:ascii="Times New Roman" w:hAnsi="Times New Roman" w:cs="Times New Roman"/>
          <w:sz w:val="24"/>
          <w:szCs w:val="24"/>
        </w:rPr>
        <w:t xml:space="preserve"> – Вредоносная программа</w:t>
      </w:r>
    </w:p>
    <w:p w14:paraId="23F9EF8E"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ИБ</w:t>
      </w:r>
      <w:r w:rsidRPr="00D40472">
        <w:rPr>
          <w:rFonts w:ascii="Times New Roman" w:hAnsi="Times New Roman" w:cs="Times New Roman"/>
          <w:sz w:val="24"/>
          <w:szCs w:val="24"/>
        </w:rPr>
        <w:t xml:space="preserve"> – Информационная безопасность</w:t>
      </w:r>
    </w:p>
    <w:p w14:paraId="4667D927"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ИС</w:t>
      </w:r>
      <w:r w:rsidRPr="00D40472">
        <w:rPr>
          <w:rFonts w:ascii="Times New Roman" w:hAnsi="Times New Roman" w:cs="Times New Roman"/>
          <w:sz w:val="24"/>
          <w:szCs w:val="24"/>
        </w:rPr>
        <w:t xml:space="preserve"> – Информационные системы</w:t>
      </w:r>
    </w:p>
    <w:p w14:paraId="19027A59"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ИСПДн</w:t>
      </w:r>
      <w:r w:rsidRPr="00D40472">
        <w:rPr>
          <w:rFonts w:ascii="Times New Roman" w:hAnsi="Times New Roman" w:cs="Times New Roman"/>
          <w:sz w:val="24"/>
          <w:szCs w:val="24"/>
        </w:rPr>
        <w:t xml:space="preserve"> – Информационные системы персональных данных</w:t>
      </w:r>
    </w:p>
    <w:p w14:paraId="0F1C5F42"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ЛВС</w:t>
      </w:r>
      <w:r w:rsidRPr="00D40472">
        <w:rPr>
          <w:rFonts w:ascii="Times New Roman" w:hAnsi="Times New Roman" w:cs="Times New Roman"/>
          <w:sz w:val="24"/>
          <w:szCs w:val="24"/>
        </w:rPr>
        <w:t xml:space="preserve"> – Локальная вычислительная сеть</w:t>
      </w:r>
    </w:p>
    <w:p w14:paraId="4E7F1FEC"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МЭ</w:t>
      </w:r>
      <w:r w:rsidRPr="00D40472">
        <w:rPr>
          <w:rFonts w:ascii="Times New Roman" w:hAnsi="Times New Roman" w:cs="Times New Roman"/>
          <w:sz w:val="24"/>
          <w:szCs w:val="24"/>
        </w:rPr>
        <w:t xml:space="preserve"> – Межсетевой экран</w:t>
      </w:r>
    </w:p>
    <w:p w14:paraId="7DF87C5E"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НСД</w:t>
      </w:r>
      <w:r w:rsidRPr="00D40472">
        <w:rPr>
          <w:rFonts w:ascii="Times New Roman" w:hAnsi="Times New Roman" w:cs="Times New Roman"/>
          <w:sz w:val="24"/>
          <w:szCs w:val="24"/>
        </w:rPr>
        <w:t xml:space="preserve"> – Несанкционированный доступ</w:t>
      </w:r>
    </w:p>
    <w:p w14:paraId="40C827F8"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ОС</w:t>
      </w:r>
      <w:r w:rsidRPr="00D40472">
        <w:rPr>
          <w:rFonts w:ascii="Times New Roman" w:hAnsi="Times New Roman" w:cs="Times New Roman"/>
          <w:sz w:val="24"/>
          <w:szCs w:val="24"/>
        </w:rPr>
        <w:t xml:space="preserve"> – Операционная система</w:t>
      </w:r>
    </w:p>
    <w:p w14:paraId="59B23ED1"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ПДн</w:t>
      </w:r>
      <w:r w:rsidRPr="00D40472">
        <w:rPr>
          <w:rFonts w:ascii="Times New Roman" w:hAnsi="Times New Roman" w:cs="Times New Roman"/>
          <w:sz w:val="24"/>
          <w:szCs w:val="24"/>
        </w:rPr>
        <w:t xml:space="preserve"> – Персональные данные</w:t>
      </w:r>
    </w:p>
    <w:p w14:paraId="2620BD15"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ПМВ</w:t>
      </w:r>
      <w:r w:rsidRPr="00D40472">
        <w:rPr>
          <w:rFonts w:ascii="Times New Roman" w:hAnsi="Times New Roman" w:cs="Times New Roman"/>
          <w:sz w:val="24"/>
          <w:szCs w:val="24"/>
        </w:rPr>
        <w:t xml:space="preserve"> – Программно-математические воздействия</w:t>
      </w:r>
    </w:p>
    <w:p w14:paraId="51028A59"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ПО</w:t>
      </w:r>
      <w:r w:rsidRPr="00D40472">
        <w:rPr>
          <w:rFonts w:ascii="Times New Roman" w:hAnsi="Times New Roman" w:cs="Times New Roman"/>
          <w:sz w:val="24"/>
          <w:szCs w:val="24"/>
        </w:rPr>
        <w:t xml:space="preserve"> – Программное обеспечение</w:t>
      </w:r>
    </w:p>
    <w:p w14:paraId="69824941"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РД</w:t>
      </w:r>
      <w:r w:rsidRPr="00D40472">
        <w:rPr>
          <w:rFonts w:ascii="Times New Roman" w:hAnsi="Times New Roman" w:cs="Times New Roman"/>
          <w:sz w:val="24"/>
          <w:szCs w:val="24"/>
        </w:rPr>
        <w:t xml:space="preserve"> – Руководящий документ</w:t>
      </w:r>
    </w:p>
    <w:p w14:paraId="4641230C"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САЗ</w:t>
      </w:r>
      <w:r w:rsidRPr="00D40472">
        <w:rPr>
          <w:rFonts w:ascii="Times New Roman" w:hAnsi="Times New Roman" w:cs="Times New Roman"/>
          <w:sz w:val="24"/>
          <w:szCs w:val="24"/>
        </w:rPr>
        <w:t xml:space="preserve"> – Средство анализа защищенности</w:t>
      </w:r>
    </w:p>
    <w:p w14:paraId="4BEA546E"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СВТ</w:t>
      </w:r>
      <w:r w:rsidRPr="00D40472">
        <w:rPr>
          <w:rFonts w:ascii="Times New Roman" w:hAnsi="Times New Roman" w:cs="Times New Roman"/>
          <w:sz w:val="24"/>
          <w:szCs w:val="24"/>
        </w:rPr>
        <w:t xml:space="preserve"> – Средства вычислительной техники</w:t>
      </w:r>
    </w:p>
    <w:p w14:paraId="77B5EE54"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СЗИ</w:t>
      </w:r>
      <w:r w:rsidRPr="00D40472">
        <w:rPr>
          <w:rFonts w:ascii="Times New Roman" w:hAnsi="Times New Roman" w:cs="Times New Roman"/>
          <w:sz w:val="24"/>
          <w:szCs w:val="24"/>
        </w:rPr>
        <w:t xml:space="preserve"> – Средства защиты информации</w:t>
      </w:r>
    </w:p>
    <w:p w14:paraId="1984FBB6"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СЗПДн</w:t>
      </w:r>
      <w:r w:rsidRPr="00D40472">
        <w:rPr>
          <w:rFonts w:ascii="Times New Roman" w:hAnsi="Times New Roman" w:cs="Times New Roman"/>
          <w:sz w:val="24"/>
          <w:szCs w:val="24"/>
        </w:rPr>
        <w:t xml:space="preserve"> – Система защиты персональных данных</w:t>
      </w:r>
    </w:p>
    <w:p w14:paraId="1DB93DE0"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СОВ</w:t>
      </w:r>
      <w:r w:rsidRPr="00D40472">
        <w:rPr>
          <w:rFonts w:ascii="Times New Roman" w:hAnsi="Times New Roman" w:cs="Times New Roman"/>
          <w:sz w:val="24"/>
          <w:szCs w:val="24"/>
        </w:rPr>
        <w:t xml:space="preserve"> – Система (средство) обнаружения вторжения</w:t>
      </w:r>
    </w:p>
    <w:p w14:paraId="66877C29" w14:textId="77777777" w:rsidR="00D40472" w:rsidRP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СИБ</w:t>
      </w:r>
      <w:r w:rsidRPr="00D40472">
        <w:rPr>
          <w:rFonts w:ascii="Times New Roman" w:hAnsi="Times New Roman" w:cs="Times New Roman"/>
          <w:sz w:val="24"/>
          <w:szCs w:val="24"/>
        </w:rPr>
        <w:t xml:space="preserve"> – Служба информационной безопасности Банка</w:t>
      </w:r>
    </w:p>
    <w:p w14:paraId="76B31D2A" w14:textId="77777777" w:rsidR="00D40472" w:rsidRDefault="00D40472" w:rsidP="00D40472">
      <w:pPr>
        <w:spacing w:after="0"/>
        <w:ind w:left="0" w:right="0" w:firstLine="551"/>
        <w:rPr>
          <w:rFonts w:ascii="Times New Roman" w:hAnsi="Times New Roman" w:cs="Times New Roman"/>
          <w:sz w:val="24"/>
          <w:szCs w:val="24"/>
        </w:rPr>
      </w:pPr>
      <w:r w:rsidRPr="00D40472">
        <w:rPr>
          <w:rFonts w:ascii="Times New Roman" w:hAnsi="Times New Roman" w:cs="Times New Roman"/>
          <w:b/>
          <w:sz w:val="24"/>
          <w:szCs w:val="24"/>
        </w:rPr>
        <w:t>ФСТЭК</w:t>
      </w:r>
      <w:r w:rsidRPr="00D40472">
        <w:rPr>
          <w:rFonts w:ascii="Times New Roman" w:hAnsi="Times New Roman" w:cs="Times New Roman"/>
          <w:sz w:val="24"/>
          <w:szCs w:val="24"/>
        </w:rPr>
        <w:t xml:space="preserve"> – Федеральная служба по техническому и экспортному контролю России</w:t>
      </w:r>
    </w:p>
    <w:p w14:paraId="5072C027" w14:textId="77777777" w:rsidR="00D40472" w:rsidRPr="00DE4EBA" w:rsidRDefault="00D40472" w:rsidP="00D40472">
      <w:pPr>
        <w:spacing w:after="0"/>
        <w:ind w:left="0" w:right="0" w:firstLine="551"/>
        <w:rPr>
          <w:rFonts w:ascii="Times New Roman" w:hAnsi="Times New Roman" w:cs="Times New Roman"/>
          <w:sz w:val="24"/>
          <w:szCs w:val="24"/>
        </w:rPr>
      </w:pPr>
    </w:p>
    <w:p w14:paraId="5D428796" w14:textId="77777777" w:rsidR="002908DD" w:rsidRPr="00DE4EBA" w:rsidRDefault="006E6AEB" w:rsidP="006E6AEB">
      <w:pPr>
        <w:pStyle w:val="1"/>
        <w:ind w:left="551" w:hanging="566"/>
        <w:jc w:val="center"/>
        <w:rPr>
          <w:rFonts w:ascii="Times New Roman" w:hAnsi="Times New Roman" w:cs="Times New Roman"/>
          <w:sz w:val="24"/>
          <w:szCs w:val="24"/>
        </w:rPr>
      </w:pPr>
      <w:bookmarkStart w:id="2" w:name="_Toc473896888"/>
      <w:r w:rsidRPr="00DE4EBA">
        <w:rPr>
          <w:rFonts w:ascii="Times New Roman" w:hAnsi="Times New Roman" w:cs="Times New Roman"/>
          <w:sz w:val="24"/>
          <w:szCs w:val="24"/>
        </w:rPr>
        <w:t>ЦЕЛИ ОБРАБОТКИ ПЕРСОНАЛЬНЫХ ДАННЫХ</w:t>
      </w:r>
      <w:bookmarkEnd w:id="2"/>
      <w:r w:rsidRPr="00DE4EBA">
        <w:rPr>
          <w:rFonts w:ascii="Times New Roman" w:hAnsi="Times New Roman" w:cs="Times New Roman"/>
          <w:sz w:val="24"/>
          <w:szCs w:val="24"/>
        </w:rPr>
        <w:t xml:space="preserve"> </w:t>
      </w:r>
    </w:p>
    <w:p w14:paraId="5C586327" w14:textId="08BC7A90" w:rsidR="002908DD" w:rsidRPr="00DE4EBA" w:rsidRDefault="006E6AEB" w:rsidP="006E6AEB">
      <w:pPr>
        <w:pStyle w:val="ad"/>
        <w:numPr>
          <w:ilvl w:val="1"/>
          <w:numId w:val="15"/>
        </w:numPr>
        <w:tabs>
          <w:tab w:val="center" w:pos="3622"/>
        </w:tabs>
        <w:spacing w:after="33"/>
        <w:ind w:right="0"/>
        <w:jc w:val="left"/>
        <w:rPr>
          <w:rFonts w:ascii="Times New Roman" w:hAnsi="Times New Roman" w:cs="Times New Roman"/>
          <w:sz w:val="24"/>
          <w:szCs w:val="24"/>
        </w:rPr>
      </w:pPr>
      <w:r w:rsidRPr="00DE4EBA">
        <w:rPr>
          <w:rFonts w:ascii="Times New Roman" w:hAnsi="Times New Roman" w:cs="Times New Roman"/>
          <w:sz w:val="24"/>
          <w:szCs w:val="24"/>
        </w:rPr>
        <w:t xml:space="preserve"> </w:t>
      </w:r>
      <w:r w:rsidR="006F04F7" w:rsidRPr="00DE4EBA">
        <w:rPr>
          <w:rFonts w:ascii="Times New Roman" w:hAnsi="Times New Roman" w:cs="Times New Roman"/>
          <w:sz w:val="24"/>
          <w:szCs w:val="24"/>
        </w:rPr>
        <w:tab/>
        <w:t xml:space="preserve">Целями обработки персональных данных Оператором являются: </w:t>
      </w:r>
    </w:p>
    <w:p w14:paraId="570B4009" w14:textId="41B6A447" w:rsidR="002908DD" w:rsidRPr="00D40472" w:rsidRDefault="006F04F7" w:rsidP="00D40472">
      <w:pPr>
        <w:pStyle w:val="ad"/>
        <w:numPr>
          <w:ilvl w:val="0"/>
          <w:numId w:val="2"/>
        </w:numPr>
        <w:spacing w:after="11"/>
        <w:ind w:left="426" w:right="0"/>
        <w:rPr>
          <w:rFonts w:ascii="Times New Roman" w:hAnsi="Times New Roman" w:cs="Times New Roman"/>
          <w:sz w:val="24"/>
          <w:szCs w:val="24"/>
        </w:rPr>
      </w:pPr>
      <w:r w:rsidRPr="00DE4EBA">
        <w:rPr>
          <w:rFonts w:ascii="Times New Roman" w:hAnsi="Times New Roman" w:cs="Times New Roman"/>
          <w:sz w:val="24"/>
          <w:szCs w:val="24"/>
        </w:rPr>
        <w:t xml:space="preserve">осуществление банковских операций и иной деятельности, предусмотренной Уставом и лицензиями Оператора, нормативными актами Банка России и действующим </w:t>
      </w:r>
      <w:r w:rsidRPr="00D40472">
        <w:rPr>
          <w:rFonts w:ascii="Times New Roman" w:hAnsi="Times New Roman" w:cs="Times New Roman"/>
          <w:sz w:val="24"/>
          <w:szCs w:val="24"/>
        </w:rPr>
        <w:t xml:space="preserve">законодательством Российской Федерации; </w:t>
      </w:r>
    </w:p>
    <w:p w14:paraId="65A47A99" w14:textId="77777777" w:rsidR="002908DD" w:rsidRPr="00DE4EBA" w:rsidRDefault="006F04F7" w:rsidP="006E6AEB">
      <w:pPr>
        <w:pStyle w:val="ad"/>
        <w:numPr>
          <w:ilvl w:val="0"/>
          <w:numId w:val="2"/>
        </w:numPr>
        <w:spacing w:after="21"/>
        <w:ind w:left="426" w:right="0"/>
        <w:rPr>
          <w:rFonts w:ascii="Times New Roman" w:hAnsi="Times New Roman" w:cs="Times New Roman"/>
          <w:sz w:val="24"/>
          <w:szCs w:val="24"/>
        </w:rPr>
      </w:pPr>
      <w:r w:rsidRPr="00DE4EBA">
        <w:rPr>
          <w:rFonts w:ascii="Times New Roman" w:hAnsi="Times New Roman" w:cs="Times New Roman"/>
          <w:sz w:val="24"/>
          <w:szCs w:val="24"/>
        </w:rPr>
        <w:t xml:space="preserve">заключение, исполнение и прекращение гражданско-правовых договоров с физическими и юридическими лицами и индивидуальными предпринимателями в случаях, предусмотренных Уставом Оператора и действующим законодательством Российской Федерации; </w:t>
      </w:r>
    </w:p>
    <w:p w14:paraId="72003DE9" w14:textId="77777777" w:rsidR="002908DD" w:rsidRPr="00DE4EBA" w:rsidRDefault="006F04F7" w:rsidP="006E6AEB">
      <w:pPr>
        <w:pStyle w:val="ad"/>
        <w:numPr>
          <w:ilvl w:val="0"/>
          <w:numId w:val="2"/>
        </w:numPr>
        <w:spacing w:after="289"/>
        <w:ind w:left="426" w:right="0"/>
        <w:rPr>
          <w:rFonts w:ascii="Times New Roman" w:hAnsi="Times New Roman" w:cs="Times New Roman"/>
          <w:sz w:val="24"/>
          <w:szCs w:val="24"/>
        </w:rPr>
      </w:pPr>
      <w:r w:rsidRPr="00DE4EBA">
        <w:rPr>
          <w:rFonts w:ascii="Times New Roman" w:hAnsi="Times New Roman" w:cs="Times New Roman"/>
          <w:sz w:val="24"/>
          <w:szCs w:val="24"/>
        </w:rPr>
        <w:t xml:space="preserve">организация кадрового учета работников Оператора; ведение кадрового делопроизводства, содействие работникам в трудоустройстве, обучении и продвижении по службе, пользовании различного вида льготами; исполнение требований налогового законодательства Российской Федерации в связи с исчислением и уплатой налога на доходы физических лиц, а также единого социального налога; исполнение требований пенсионного законодательства Российской Федерации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осуществление обязательного и добровольного медицинского страхования работников Оператора; заполнение первичной статистической документации в соответствии с Трудовым кодексом Российской Федерации, Налоговым кодексом Российской Федерации, Федеральными законами Российской Федерации, Уставом и внутренними нормативными документами Оператора. </w:t>
      </w:r>
    </w:p>
    <w:p w14:paraId="0E53F6EE" w14:textId="77777777" w:rsidR="006E6AEB" w:rsidRPr="00DE4EBA" w:rsidRDefault="006E6AEB" w:rsidP="006E6AEB">
      <w:pPr>
        <w:pStyle w:val="1"/>
        <w:ind w:left="551" w:hanging="566"/>
        <w:jc w:val="center"/>
        <w:rPr>
          <w:rFonts w:ascii="Times New Roman" w:hAnsi="Times New Roman" w:cs="Times New Roman"/>
          <w:sz w:val="24"/>
          <w:szCs w:val="24"/>
        </w:rPr>
      </w:pPr>
      <w:bookmarkStart w:id="3" w:name="_Toc47946454"/>
      <w:r w:rsidRPr="00DE4EBA">
        <w:rPr>
          <w:rFonts w:ascii="Times New Roman" w:hAnsi="Times New Roman" w:cs="Times New Roman"/>
          <w:sz w:val="24"/>
          <w:szCs w:val="24"/>
        </w:rPr>
        <w:t>ПРАВОВЫЕ ОСНОВАНИЯ ОБРАБОТКИ ПЕРСОНАЛЬНЫХ ДАННЫХ</w:t>
      </w:r>
      <w:bookmarkEnd w:id="3"/>
    </w:p>
    <w:p w14:paraId="4634AF80" w14:textId="4E1DE8EF" w:rsidR="006E6AEB" w:rsidRPr="00DE4EBA" w:rsidRDefault="006E6AEB" w:rsidP="00DE4EBA">
      <w:pPr>
        <w:pStyle w:val="ad"/>
        <w:numPr>
          <w:ilvl w:val="1"/>
          <w:numId w:val="16"/>
        </w:numPr>
        <w:spacing w:after="33"/>
        <w:ind w:left="0" w:right="0" w:firstLine="0"/>
        <w:rPr>
          <w:rFonts w:ascii="Times New Roman" w:hAnsi="Times New Roman" w:cs="Times New Roman"/>
          <w:sz w:val="24"/>
          <w:szCs w:val="24"/>
        </w:rPr>
      </w:pPr>
      <w:r w:rsidRPr="00DE4EBA">
        <w:rPr>
          <w:rFonts w:ascii="Times New Roman" w:hAnsi="Times New Roman" w:cs="Times New Roman"/>
          <w:sz w:val="24"/>
          <w:szCs w:val="24"/>
        </w:rPr>
        <w:t>Политика обработки персональных данных в</w:t>
      </w:r>
      <w:r w:rsidR="002A031D">
        <w:rPr>
          <w:rFonts w:ascii="Times New Roman" w:hAnsi="Times New Roman" w:cs="Times New Roman"/>
          <w:sz w:val="24"/>
          <w:szCs w:val="24"/>
        </w:rPr>
        <w:t xml:space="preserve"> </w:t>
      </w:r>
      <w:r w:rsidRPr="00DE4EBA">
        <w:rPr>
          <w:rFonts w:ascii="Times New Roman" w:hAnsi="Times New Roman" w:cs="Times New Roman"/>
          <w:sz w:val="24"/>
          <w:szCs w:val="24"/>
        </w:rPr>
        <w:t>Банке определяется в</w:t>
      </w:r>
      <w:r w:rsidR="002A031D">
        <w:rPr>
          <w:rFonts w:ascii="Times New Roman" w:hAnsi="Times New Roman" w:cs="Times New Roman"/>
          <w:sz w:val="24"/>
          <w:szCs w:val="24"/>
        </w:rPr>
        <w:t xml:space="preserve"> </w:t>
      </w:r>
      <w:r w:rsidRPr="00DE4EBA">
        <w:rPr>
          <w:rFonts w:ascii="Times New Roman" w:hAnsi="Times New Roman" w:cs="Times New Roman"/>
          <w:sz w:val="24"/>
          <w:szCs w:val="24"/>
        </w:rPr>
        <w:t xml:space="preserve">соответствии с законодательством Российской Федерации, нормативными актами Банка России, внутренними документами Банка, согласием субъекта персональных данных на обработку </w:t>
      </w:r>
      <w:r w:rsidR="002A031D" w:rsidRPr="00DE4EBA">
        <w:rPr>
          <w:rFonts w:ascii="Times New Roman" w:hAnsi="Times New Roman" w:cs="Times New Roman"/>
          <w:sz w:val="24"/>
          <w:szCs w:val="24"/>
        </w:rPr>
        <w:t xml:space="preserve">его </w:t>
      </w:r>
      <w:r w:rsidRPr="00DE4EBA">
        <w:rPr>
          <w:rFonts w:ascii="Times New Roman" w:hAnsi="Times New Roman" w:cs="Times New Roman"/>
          <w:sz w:val="24"/>
          <w:szCs w:val="24"/>
        </w:rPr>
        <w:t>персональных данных.</w:t>
      </w:r>
    </w:p>
    <w:p w14:paraId="6E3D8D53" w14:textId="20E742C0" w:rsidR="006E6AEB" w:rsidRPr="00DE4EBA" w:rsidRDefault="006E6AEB" w:rsidP="00DE4EBA">
      <w:pPr>
        <w:pStyle w:val="ad"/>
        <w:numPr>
          <w:ilvl w:val="1"/>
          <w:numId w:val="16"/>
        </w:numPr>
        <w:spacing w:after="33"/>
        <w:ind w:left="0" w:right="0" w:firstLine="0"/>
        <w:rPr>
          <w:rFonts w:ascii="Times New Roman" w:hAnsi="Times New Roman" w:cs="Times New Roman"/>
          <w:sz w:val="24"/>
          <w:szCs w:val="24"/>
        </w:rPr>
      </w:pPr>
      <w:r w:rsidRPr="00DE4EBA">
        <w:rPr>
          <w:rFonts w:ascii="Times New Roman" w:hAnsi="Times New Roman" w:cs="Times New Roman"/>
          <w:sz w:val="24"/>
          <w:szCs w:val="24"/>
        </w:rPr>
        <w:t>В</w:t>
      </w:r>
      <w:r w:rsidR="002A031D">
        <w:rPr>
          <w:rFonts w:ascii="Times New Roman" w:hAnsi="Times New Roman" w:cs="Times New Roman"/>
          <w:sz w:val="24"/>
          <w:szCs w:val="24"/>
        </w:rPr>
        <w:t xml:space="preserve"> </w:t>
      </w:r>
      <w:r w:rsidRPr="00DE4EBA">
        <w:rPr>
          <w:rFonts w:ascii="Times New Roman" w:hAnsi="Times New Roman" w:cs="Times New Roman"/>
          <w:sz w:val="24"/>
          <w:szCs w:val="24"/>
        </w:rPr>
        <w:t>целях реализации положений Политики в</w:t>
      </w:r>
      <w:r w:rsidR="002A031D">
        <w:rPr>
          <w:rFonts w:ascii="Times New Roman" w:hAnsi="Times New Roman" w:cs="Times New Roman"/>
          <w:sz w:val="24"/>
          <w:szCs w:val="24"/>
        </w:rPr>
        <w:t xml:space="preserve"> </w:t>
      </w:r>
      <w:r w:rsidRPr="00DE4EBA">
        <w:rPr>
          <w:rFonts w:ascii="Times New Roman" w:hAnsi="Times New Roman" w:cs="Times New Roman"/>
          <w:sz w:val="24"/>
          <w:szCs w:val="24"/>
        </w:rPr>
        <w:t>Банке разрабатываются внутренние нормативные акты и</w:t>
      </w:r>
      <w:r w:rsidR="00E30483">
        <w:rPr>
          <w:rFonts w:ascii="Times New Roman" w:hAnsi="Times New Roman" w:cs="Times New Roman"/>
          <w:sz w:val="24"/>
          <w:szCs w:val="24"/>
        </w:rPr>
        <w:t xml:space="preserve"> </w:t>
      </w:r>
      <w:r w:rsidRPr="00DE4EBA">
        <w:rPr>
          <w:rFonts w:ascii="Times New Roman" w:hAnsi="Times New Roman" w:cs="Times New Roman"/>
          <w:sz w:val="24"/>
          <w:szCs w:val="24"/>
        </w:rPr>
        <w:t>иные документы, регламентирующие вопросы обработки персональных данных.</w:t>
      </w:r>
    </w:p>
    <w:p w14:paraId="4A63A276" w14:textId="77777777" w:rsidR="00DE4EBA" w:rsidRPr="00DE4EBA" w:rsidRDefault="00DE4EBA" w:rsidP="00DE4EBA">
      <w:pPr>
        <w:pStyle w:val="ad"/>
        <w:spacing w:after="33"/>
        <w:ind w:left="0" w:right="0" w:firstLine="0"/>
        <w:rPr>
          <w:rFonts w:ascii="Times New Roman" w:hAnsi="Times New Roman" w:cs="Times New Roman"/>
          <w:sz w:val="24"/>
          <w:szCs w:val="24"/>
        </w:rPr>
      </w:pPr>
    </w:p>
    <w:p w14:paraId="6B5C65B3" w14:textId="77777777" w:rsidR="006E6AEB" w:rsidRPr="00DE4EBA" w:rsidRDefault="006E6AEB" w:rsidP="006E6AEB">
      <w:pPr>
        <w:pStyle w:val="1"/>
        <w:ind w:left="551" w:hanging="566"/>
        <w:jc w:val="center"/>
        <w:rPr>
          <w:rFonts w:ascii="Times New Roman" w:hAnsi="Times New Roman" w:cs="Times New Roman"/>
          <w:sz w:val="24"/>
          <w:szCs w:val="24"/>
        </w:rPr>
      </w:pPr>
      <w:bookmarkStart w:id="4" w:name="_Toc47946455"/>
      <w:r w:rsidRPr="00DE4EBA">
        <w:rPr>
          <w:rFonts w:ascii="Times New Roman" w:hAnsi="Times New Roman" w:cs="Times New Roman"/>
          <w:sz w:val="24"/>
          <w:szCs w:val="24"/>
        </w:rPr>
        <w:t>ОБЪЕМ И КАТЕГОРИИ ОБРАБАТЫВАЕМЫХ ПЕРСОНАЛЬНЫХ ДАННЫХ, КАТЕГОРИИ СУБЪЕКТОВ ПЕРСОНАЛЬНЫХ ДАННЫХ</w:t>
      </w:r>
      <w:bookmarkEnd w:id="4"/>
    </w:p>
    <w:p w14:paraId="52B68640" w14:textId="70386BF0" w:rsidR="006E6AEB" w:rsidRPr="00DE4EBA" w:rsidRDefault="006E6AEB" w:rsidP="00DE4EBA">
      <w:pPr>
        <w:pStyle w:val="ad"/>
        <w:numPr>
          <w:ilvl w:val="1"/>
          <w:numId w:val="17"/>
        </w:numPr>
        <w:spacing w:before="120" w:after="200" w:line="276" w:lineRule="auto"/>
        <w:ind w:left="0" w:right="0" w:firstLine="0"/>
        <w:rPr>
          <w:rFonts w:ascii="Times New Roman" w:eastAsia="Times New Roman" w:hAnsi="Times New Roman" w:cs="Times New Roman"/>
          <w:snapToGrid w:val="0"/>
          <w:sz w:val="24"/>
        </w:rPr>
      </w:pPr>
      <w:r w:rsidRPr="00DE4EBA">
        <w:rPr>
          <w:rFonts w:ascii="Times New Roman" w:eastAsia="Times New Roman" w:hAnsi="Times New Roman" w:cs="Times New Roman"/>
          <w:snapToGrid w:val="0"/>
          <w:sz w:val="24"/>
        </w:rPr>
        <w:t>Объем персональных данных, обрабатываемых в Банке, определяется в</w:t>
      </w:r>
      <w:r w:rsidR="00E30483">
        <w:rPr>
          <w:rFonts w:ascii="Times New Roman" w:eastAsia="Times New Roman" w:hAnsi="Times New Roman" w:cs="Times New Roman"/>
          <w:snapToGrid w:val="0"/>
          <w:sz w:val="24"/>
        </w:rPr>
        <w:t xml:space="preserve"> </w:t>
      </w:r>
      <w:r w:rsidRPr="00DE4EBA">
        <w:rPr>
          <w:rFonts w:ascii="Times New Roman" w:eastAsia="Times New Roman" w:hAnsi="Times New Roman" w:cs="Times New Roman"/>
          <w:snapToGrid w:val="0"/>
          <w:sz w:val="24"/>
        </w:rPr>
        <w:t>соответствии с Федеральным законом от 27.07.2006 № 152-ФЗ «О персональных данных», требованиями внутренних документов Банка.</w:t>
      </w:r>
    </w:p>
    <w:p w14:paraId="3F4939C4" w14:textId="3F91CF46" w:rsidR="006E6AEB" w:rsidRPr="00DE4EBA" w:rsidRDefault="006E6AEB" w:rsidP="00DE4EBA">
      <w:pPr>
        <w:pStyle w:val="ad"/>
        <w:numPr>
          <w:ilvl w:val="1"/>
          <w:numId w:val="17"/>
        </w:numPr>
        <w:spacing w:before="120" w:after="200" w:line="276" w:lineRule="auto"/>
        <w:ind w:left="0" w:right="0" w:firstLine="0"/>
        <w:rPr>
          <w:rFonts w:ascii="Times New Roman" w:eastAsia="Times New Roman" w:hAnsi="Times New Roman" w:cs="Times New Roman"/>
          <w:snapToGrid w:val="0"/>
          <w:sz w:val="24"/>
        </w:rPr>
      </w:pPr>
      <w:r w:rsidRPr="00DE4EBA">
        <w:rPr>
          <w:rFonts w:ascii="Times New Roman" w:eastAsia="Times New Roman" w:hAnsi="Times New Roman" w:cs="Times New Roman"/>
          <w:snapToGrid w:val="0"/>
          <w:sz w:val="24"/>
        </w:rPr>
        <w:lastRenderedPageBreak/>
        <w:t>В Банке не</w:t>
      </w:r>
      <w:r w:rsidR="00E30483">
        <w:rPr>
          <w:rFonts w:ascii="Times New Roman" w:eastAsia="Times New Roman" w:hAnsi="Times New Roman" w:cs="Times New Roman"/>
          <w:snapToGrid w:val="0"/>
          <w:sz w:val="24"/>
        </w:rPr>
        <w:t xml:space="preserve"> </w:t>
      </w:r>
      <w:r w:rsidRPr="00DE4EBA">
        <w:rPr>
          <w:rFonts w:ascii="Times New Roman" w:eastAsia="Times New Roman" w:hAnsi="Times New Roman" w:cs="Times New Roman"/>
          <w:snapToGrid w:val="0"/>
          <w:sz w:val="24"/>
        </w:rPr>
        <w:t>осуществляется обработка специальных категорий персональных данных, в соответствии со ст.10 Федерального закона от 27.07.2006 № 152-ФЗ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14:paraId="7739D8FC" w14:textId="57C97849" w:rsidR="006E6AEB" w:rsidRDefault="006E6AEB" w:rsidP="00DE4EBA">
      <w:pPr>
        <w:pStyle w:val="ad"/>
        <w:numPr>
          <w:ilvl w:val="1"/>
          <w:numId w:val="17"/>
        </w:numPr>
        <w:spacing w:before="120" w:after="200" w:line="276" w:lineRule="auto"/>
        <w:ind w:left="0" w:right="0" w:firstLine="0"/>
        <w:rPr>
          <w:rFonts w:ascii="Times New Roman" w:eastAsia="Times New Roman" w:hAnsi="Times New Roman" w:cs="Times New Roman"/>
          <w:snapToGrid w:val="0"/>
          <w:sz w:val="24"/>
        </w:rPr>
      </w:pPr>
      <w:r w:rsidRPr="00DE4EBA">
        <w:rPr>
          <w:rFonts w:ascii="Times New Roman" w:eastAsia="Times New Roman" w:hAnsi="Times New Roman" w:cs="Times New Roman"/>
          <w:snapToGrid w:val="0"/>
          <w:sz w:val="24"/>
        </w:rPr>
        <w:t>В Банке не</w:t>
      </w:r>
      <w:r w:rsidR="00E30483">
        <w:rPr>
          <w:rFonts w:ascii="Times New Roman" w:eastAsia="Times New Roman" w:hAnsi="Times New Roman" w:cs="Times New Roman"/>
          <w:snapToGrid w:val="0"/>
          <w:sz w:val="24"/>
        </w:rPr>
        <w:t xml:space="preserve"> </w:t>
      </w:r>
      <w:r w:rsidRPr="00DE4EBA">
        <w:rPr>
          <w:rFonts w:ascii="Times New Roman" w:eastAsia="Times New Roman" w:hAnsi="Times New Roman" w:cs="Times New Roman"/>
          <w:snapToGrid w:val="0"/>
          <w:sz w:val="24"/>
        </w:rPr>
        <w:t xml:space="preserve">осуществляется </w:t>
      </w:r>
      <w:r w:rsidR="00DE4EBA" w:rsidRPr="00DE4EBA">
        <w:rPr>
          <w:rFonts w:ascii="Times New Roman" w:eastAsia="Times New Roman" w:hAnsi="Times New Roman" w:cs="Times New Roman"/>
          <w:snapToGrid w:val="0"/>
          <w:sz w:val="24"/>
        </w:rPr>
        <w:t>обработка биометрических</w:t>
      </w:r>
      <w:r w:rsidRPr="00DE4EBA">
        <w:rPr>
          <w:rFonts w:ascii="Times New Roman" w:eastAsia="Times New Roman" w:hAnsi="Times New Roman" w:cs="Times New Roman"/>
          <w:snapToGrid w:val="0"/>
          <w:sz w:val="24"/>
        </w:rPr>
        <w:t xml:space="preserve"> данных, на основании которых можно установить личность человека, в соответствии </w:t>
      </w:r>
      <w:r w:rsidR="00DE4EBA" w:rsidRPr="00DE4EBA">
        <w:rPr>
          <w:rFonts w:ascii="Times New Roman" w:eastAsia="Times New Roman" w:hAnsi="Times New Roman" w:cs="Times New Roman"/>
          <w:snapToGrid w:val="0"/>
          <w:sz w:val="24"/>
        </w:rPr>
        <w:t>со ст.</w:t>
      </w:r>
      <w:r w:rsidRPr="00DE4EBA">
        <w:rPr>
          <w:rFonts w:ascii="Times New Roman" w:eastAsia="Times New Roman" w:hAnsi="Times New Roman" w:cs="Times New Roman"/>
          <w:snapToGrid w:val="0"/>
          <w:sz w:val="24"/>
        </w:rPr>
        <w:t>11 Федерального закона от 27.07.2006 № 152-ФЗ.</w:t>
      </w:r>
    </w:p>
    <w:p w14:paraId="01463203" w14:textId="77777777" w:rsidR="00972796" w:rsidRPr="00972796" w:rsidRDefault="00972796" w:rsidP="00972796">
      <w:pPr>
        <w:pStyle w:val="ad"/>
        <w:numPr>
          <w:ilvl w:val="1"/>
          <w:numId w:val="17"/>
        </w:numPr>
        <w:spacing w:before="120" w:after="200" w:line="276" w:lineRule="auto"/>
        <w:ind w:left="0" w:right="0" w:firstLine="0"/>
        <w:rPr>
          <w:rFonts w:ascii="Times New Roman" w:eastAsia="Times New Roman" w:hAnsi="Times New Roman" w:cs="Times New Roman"/>
          <w:snapToGrid w:val="0"/>
          <w:sz w:val="24"/>
        </w:rPr>
      </w:pPr>
      <w:r w:rsidRPr="00972796">
        <w:rPr>
          <w:rFonts w:ascii="Times New Roman" w:eastAsia="Times New Roman" w:hAnsi="Times New Roman" w:cs="Times New Roman"/>
          <w:snapToGrid w:val="0"/>
          <w:sz w:val="24"/>
        </w:rPr>
        <w:t xml:space="preserve">Оператор осуществляет трансграничную передачу персональных данных в случаях, установленных действующим законодательством Российской Федерации, а также в целях исполнения договора, стороной которого является субъект персональных данных. </w:t>
      </w:r>
    </w:p>
    <w:p w14:paraId="7CF9574E" w14:textId="77777777" w:rsidR="006E6AEB" w:rsidRPr="00DE4EBA" w:rsidRDefault="006E6AEB" w:rsidP="00DE4EBA">
      <w:pPr>
        <w:pStyle w:val="ad"/>
        <w:numPr>
          <w:ilvl w:val="1"/>
          <w:numId w:val="17"/>
        </w:numPr>
        <w:spacing w:before="120" w:after="200" w:line="276" w:lineRule="auto"/>
        <w:ind w:left="0" w:right="0" w:firstLine="0"/>
        <w:rPr>
          <w:rFonts w:ascii="Times New Roman" w:eastAsia="Times New Roman" w:hAnsi="Times New Roman" w:cs="Times New Roman"/>
          <w:snapToGrid w:val="0"/>
          <w:sz w:val="24"/>
        </w:rPr>
      </w:pPr>
      <w:r w:rsidRPr="00DE4EBA">
        <w:rPr>
          <w:rFonts w:ascii="Times New Roman" w:eastAsia="Times New Roman" w:hAnsi="Times New Roman" w:cs="Times New Roman"/>
          <w:snapToGrid w:val="0"/>
          <w:sz w:val="24"/>
        </w:rPr>
        <w:t>В зависимости от субъекта персональных данных, Банк обрабатывает персональные данные следующих категорий персональных данных:</w:t>
      </w:r>
    </w:p>
    <w:p w14:paraId="049750B7" w14:textId="57110073" w:rsidR="006E6AEB" w:rsidRPr="00DE4EBA" w:rsidRDefault="006E6AEB" w:rsidP="00481CC1">
      <w:pPr>
        <w:pStyle w:val="12"/>
        <w:numPr>
          <w:ilvl w:val="0"/>
          <w:numId w:val="43"/>
        </w:numPr>
        <w:spacing w:line="276" w:lineRule="auto"/>
        <w:ind w:left="284"/>
        <w:contextualSpacing/>
        <w:jc w:val="both"/>
        <w:rPr>
          <w:rFonts w:ascii="Times New Roman" w:hAnsi="Times New Roman" w:cs="Times New Roman"/>
          <w:sz w:val="24"/>
        </w:rPr>
      </w:pPr>
      <w:r w:rsidRPr="00DE4EBA">
        <w:rPr>
          <w:rFonts w:ascii="Times New Roman" w:hAnsi="Times New Roman" w:cs="Times New Roman"/>
          <w:sz w:val="24"/>
        </w:rPr>
        <w:t>персональные данные работника Банка - информация, необходимая Банку в связи с трудовыми отношениями и касающ</w:t>
      </w:r>
      <w:r w:rsidR="00CB2CC0">
        <w:rPr>
          <w:rFonts w:ascii="Times New Roman" w:hAnsi="Times New Roman" w:cs="Times New Roman"/>
          <w:sz w:val="24"/>
        </w:rPr>
        <w:t>ая</w:t>
      </w:r>
      <w:r w:rsidRPr="00DE4EBA">
        <w:rPr>
          <w:rFonts w:ascii="Times New Roman" w:hAnsi="Times New Roman" w:cs="Times New Roman"/>
          <w:sz w:val="24"/>
        </w:rPr>
        <w:t>ся конкретного работника;</w:t>
      </w:r>
    </w:p>
    <w:p w14:paraId="3C00216C" w14:textId="424B110C" w:rsidR="006E6AEB" w:rsidRPr="00DE4EBA" w:rsidRDefault="006E6AEB" w:rsidP="00481CC1">
      <w:pPr>
        <w:pStyle w:val="12"/>
        <w:numPr>
          <w:ilvl w:val="0"/>
          <w:numId w:val="43"/>
        </w:numPr>
        <w:spacing w:line="276" w:lineRule="auto"/>
        <w:ind w:left="284"/>
        <w:contextualSpacing/>
        <w:jc w:val="both"/>
        <w:rPr>
          <w:rFonts w:ascii="Times New Roman" w:hAnsi="Times New Roman" w:cs="Times New Roman"/>
          <w:sz w:val="24"/>
        </w:rPr>
      </w:pPr>
      <w:r w:rsidRPr="00DE4EBA">
        <w:rPr>
          <w:rFonts w:ascii="Times New Roman" w:hAnsi="Times New Roman" w:cs="Times New Roman"/>
          <w:sz w:val="24"/>
        </w:rPr>
        <w:t xml:space="preserve">персональные данные аффилированного лица, инсайдера или персональные данные руководителя, участника (акционера) или работника юридического лица, являющегося аффилированным лицом по отношению к Банку </w:t>
      </w:r>
      <w:r w:rsidR="00DE4EBA">
        <w:rPr>
          <w:rFonts w:ascii="Times New Roman" w:hAnsi="Times New Roman" w:cs="Times New Roman"/>
          <w:sz w:val="24"/>
        </w:rPr>
        <w:t>-</w:t>
      </w:r>
      <w:r w:rsidRPr="00DE4EBA">
        <w:rPr>
          <w:rFonts w:ascii="Times New Roman" w:hAnsi="Times New Roman" w:cs="Times New Roman"/>
          <w:sz w:val="24"/>
        </w:rPr>
        <w:t xml:space="preserve"> информация, необходимая Банку для отражения в отчетных документах о деятельности Банка в соответствии с требованиями федеральных законов, нормативных документов Банка России и иных нормативных правовых актов;</w:t>
      </w:r>
    </w:p>
    <w:p w14:paraId="6C0EF4C3" w14:textId="54D9C7F5" w:rsidR="006E6AEB" w:rsidRPr="00DE4EBA" w:rsidRDefault="006E6AEB" w:rsidP="00481CC1">
      <w:pPr>
        <w:pStyle w:val="12"/>
        <w:numPr>
          <w:ilvl w:val="0"/>
          <w:numId w:val="43"/>
        </w:numPr>
        <w:spacing w:line="276" w:lineRule="auto"/>
        <w:ind w:left="284"/>
        <w:contextualSpacing/>
        <w:jc w:val="both"/>
        <w:rPr>
          <w:rFonts w:ascii="Times New Roman" w:hAnsi="Times New Roman" w:cs="Times New Roman"/>
          <w:sz w:val="24"/>
        </w:rPr>
      </w:pPr>
      <w:r w:rsidRPr="00DE4EBA">
        <w:rPr>
          <w:rFonts w:ascii="Times New Roman" w:hAnsi="Times New Roman" w:cs="Times New Roman"/>
          <w:sz w:val="24"/>
        </w:rPr>
        <w:t>персональные данные клиента, а также персональные данные руководителя, участника (акционера) или работника юридического лица, являющегося клиентом Банка-информация, необходимая Банку для выполнения своих обязательств в рамках договорных отношений с клиентом и для выполнения требований законодательства Российской Федерации;</w:t>
      </w:r>
    </w:p>
    <w:p w14:paraId="14D0D674" w14:textId="41D8F099" w:rsidR="006E6AEB" w:rsidRPr="00DE4EBA" w:rsidRDefault="006E6AEB" w:rsidP="00481CC1">
      <w:pPr>
        <w:pStyle w:val="12"/>
        <w:numPr>
          <w:ilvl w:val="0"/>
          <w:numId w:val="43"/>
        </w:numPr>
        <w:spacing w:line="276" w:lineRule="auto"/>
        <w:ind w:left="284"/>
        <w:contextualSpacing/>
        <w:jc w:val="both"/>
        <w:rPr>
          <w:rFonts w:ascii="Times New Roman" w:hAnsi="Times New Roman" w:cs="Times New Roman"/>
          <w:sz w:val="24"/>
        </w:rPr>
      </w:pPr>
      <w:r w:rsidRPr="00DE4EBA">
        <w:rPr>
          <w:rFonts w:ascii="Times New Roman" w:hAnsi="Times New Roman" w:cs="Times New Roman"/>
          <w:sz w:val="24"/>
        </w:rPr>
        <w:t xml:space="preserve">персональные данные потенциального клиента, контрагента, заемщика </w:t>
      </w:r>
      <w:r w:rsidR="00DE4EBA">
        <w:rPr>
          <w:rFonts w:ascii="Times New Roman" w:hAnsi="Times New Roman" w:cs="Times New Roman"/>
          <w:sz w:val="24"/>
        </w:rPr>
        <w:t>-</w:t>
      </w:r>
      <w:r w:rsidRPr="00DE4EBA">
        <w:rPr>
          <w:rFonts w:ascii="Times New Roman" w:hAnsi="Times New Roman" w:cs="Times New Roman"/>
          <w:sz w:val="24"/>
        </w:rPr>
        <w:t xml:space="preserve"> информация, необходимая Банку в целях рассмотрения вопроса о заключении договорных отношений /проведении операций и сделок с потенциальным клиентом, контрагентом, заемщиком и для выполнения требований законодательства Российской Федерации;</w:t>
      </w:r>
    </w:p>
    <w:p w14:paraId="2ABFCC20" w14:textId="3A92FB51" w:rsidR="006E6AEB" w:rsidRPr="00DE4EBA" w:rsidRDefault="006E6AEB" w:rsidP="00481CC1">
      <w:pPr>
        <w:pStyle w:val="12"/>
        <w:numPr>
          <w:ilvl w:val="0"/>
          <w:numId w:val="43"/>
        </w:numPr>
        <w:spacing w:line="276" w:lineRule="auto"/>
        <w:ind w:left="284"/>
        <w:contextualSpacing/>
        <w:jc w:val="both"/>
        <w:rPr>
          <w:rFonts w:ascii="Times New Roman" w:hAnsi="Times New Roman" w:cs="Times New Roman"/>
          <w:sz w:val="24"/>
        </w:rPr>
      </w:pPr>
      <w:r w:rsidRPr="00DE4EBA">
        <w:rPr>
          <w:rFonts w:ascii="Times New Roman" w:hAnsi="Times New Roman" w:cs="Times New Roman"/>
          <w:sz w:val="24"/>
        </w:rPr>
        <w:t>персональные данные представителя клиента – информация, необходимая Банку для выполнения своих обязательств в рамках договорных отношений с клиентом и для выполнения требований законодательства Российской Федерации.</w:t>
      </w:r>
    </w:p>
    <w:p w14:paraId="1B06B301" w14:textId="77777777" w:rsidR="006E6AEB" w:rsidRPr="00DE4EBA" w:rsidRDefault="006E6AEB" w:rsidP="006E6AEB">
      <w:pPr>
        <w:pStyle w:val="ad"/>
        <w:spacing w:after="289"/>
        <w:ind w:left="426" w:right="0" w:firstLine="0"/>
        <w:rPr>
          <w:rFonts w:ascii="Times New Roman" w:hAnsi="Times New Roman" w:cs="Times New Roman"/>
          <w:sz w:val="24"/>
          <w:szCs w:val="24"/>
        </w:rPr>
      </w:pPr>
    </w:p>
    <w:p w14:paraId="6B0DFCDC" w14:textId="77777777" w:rsidR="002908DD" w:rsidRPr="00DE4EBA" w:rsidRDefault="006E6AEB" w:rsidP="006E6AEB">
      <w:pPr>
        <w:pStyle w:val="1"/>
        <w:ind w:left="551" w:hanging="566"/>
        <w:jc w:val="center"/>
        <w:rPr>
          <w:rFonts w:ascii="Times New Roman" w:hAnsi="Times New Roman" w:cs="Times New Roman"/>
          <w:sz w:val="24"/>
          <w:szCs w:val="24"/>
        </w:rPr>
      </w:pPr>
      <w:bookmarkStart w:id="5" w:name="_Toc473896889"/>
      <w:r w:rsidRPr="00DE4EBA">
        <w:rPr>
          <w:rFonts w:ascii="Times New Roman" w:hAnsi="Times New Roman" w:cs="Times New Roman"/>
          <w:sz w:val="24"/>
          <w:szCs w:val="24"/>
        </w:rPr>
        <w:t>ПРИНЦИПЫ ОБРАБОТКИ ПЕРСОНАЛЬНЫХ ДАННЫХ</w:t>
      </w:r>
      <w:bookmarkEnd w:id="5"/>
      <w:r w:rsidRPr="00DE4EBA">
        <w:rPr>
          <w:rFonts w:ascii="Times New Roman" w:hAnsi="Times New Roman" w:cs="Times New Roman"/>
          <w:sz w:val="24"/>
          <w:szCs w:val="24"/>
        </w:rPr>
        <w:t xml:space="preserve"> </w:t>
      </w:r>
    </w:p>
    <w:p w14:paraId="12AA796A" w14:textId="7339D0C8"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Обработка персональных данных должна осуществляться на законной и справедливой основе. </w:t>
      </w:r>
    </w:p>
    <w:p w14:paraId="310083CB" w14:textId="77777777"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BCCC3A1" w14:textId="77777777"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14:paraId="797A033A" w14:textId="77777777" w:rsidR="007C20F8"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lastRenderedPageBreak/>
        <w:t xml:space="preserve">Обработке подлежат только персональные данные, которые отвечают целям их обработки. </w:t>
      </w:r>
    </w:p>
    <w:p w14:paraId="58DABF21" w14:textId="77777777"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14:paraId="5AE346F4" w14:textId="77777777"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r w:rsidR="007C20F8" w:rsidRPr="00DE4EBA">
        <w:rPr>
          <w:rFonts w:ascii="Times New Roman" w:hAnsi="Times New Roman" w:cs="Times New Roman"/>
          <w:sz w:val="24"/>
          <w:szCs w:val="24"/>
        </w:rPr>
        <w:t>неполных,</w:t>
      </w:r>
      <w:r w:rsidRPr="00DE4EBA">
        <w:rPr>
          <w:rFonts w:ascii="Times New Roman" w:hAnsi="Times New Roman" w:cs="Times New Roman"/>
          <w:sz w:val="24"/>
          <w:szCs w:val="24"/>
        </w:rPr>
        <w:t xml:space="preserve"> или неточных данных. </w:t>
      </w:r>
    </w:p>
    <w:p w14:paraId="5C25E30B" w14:textId="77777777"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Российской Федерации, либо договором, стороной которого, выгодоприобретателем или </w:t>
      </w:r>
      <w:r w:rsidR="007C20F8" w:rsidRPr="00DE4EBA">
        <w:rPr>
          <w:rFonts w:ascii="Times New Roman" w:hAnsi="Times New Roman" w:cs="Times New Roman"/>
          <w:sz w:val="24"/>
          <w:szCs w:val="24"/>
        </w:rPr>
        <w:t>поручителем,</w:t>
      </w:r>
      <w:r w:rsidRPr="00DE4EBA">
        <w:rPr>
          <w:rFonts w:ascii="Times New Roman" w:hAnsi="Times New Roman" w:cs="Times New Roman"/>
          <w:sz w:val="24"/>
          <w:szCs w:val="24"/>
        </w:rPr>
        <w:t xml:space="preserve"> по которому является субъект персональных данных. Хранение персональных данных осуществляется Оператором на территории Российской Федерации. </w:t>
      </w:r>
    </w:p>
    <w:p w14:paraId="3484061F" w14:textId="77777777" w:rsidR="002908DD" w:rsidRPr="00DE4EBA" w:rsidRDefault="006F04F7" w:rsidP="00DE4EBA">
      <w:pPr>
        <w:pStyle w:val="ad"/>
        <w:numPr>
          <w:ilvl w:val="1"/>
          <w:numId w:val="1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 </w:t>
      </w:r>
    </w:p>
    <w:p w14:paraId="47EBA708" w14:textId="77777777" w:rsidR="002908DD" w:rsidRPr="00DE4EBA" w:rsidRDefault="00DE4EBA" w:rsidP="00DE4EBA">
      <w:pPr>
        <w:pStyle w:val="1"/>
        <w:ind w:left="551" w:hanging="566"/>
        <w:jc w:val="center"/>
        <w:rPr>
          <w:rFonts w:ascii="Times New Roman" w:hAnsi="Times New Roman" w:cs="Times New Roman"/>
          <w:sz w:val="24"/>
          <w:szCs w:val="24"/>
        </w:rPr>
      </w:pPr>
      <w:bookmarkStart w:id="6" w:name="_Toc473896890"/>
      <w:r w:rsidRPr="00DE4EBA">
        <w:rPr>
          <w:rFonts w:ascii="Times New Roman" w:hAnsi="Times New Roman" w:cs="Times New Roman"/>
          <w:sz w:val="24"/>
          <w:szCs w:val="24"/>
        </w:rPr>
        <w:t>УСЛОВИЯ ОБРАБОТКИ ПЕРСОНАЛЬНЫХ ДАННЫХ</w:t>
      </w:r>
      <w:bookmarkEnd w:id="6"/>
      <w:r w:rsidRPr="00DE4EBA">
        <w:rPr>
          <w:rFonts w:ascii="Times New Roman" w:hAnsi="Times New Roman" w:cs="Times New Roman"/>
          <w:sz w:val="24"/>
          <w:szCs w:val="24"/>
        </w:rPr>
        <w:t xml:space="preserve"> </w:t>
      </w:r>
    </w:p>
    <w:p w14:paraId="3673BA98" w14:textId="05D38A53" w:rsidR="007C20F8" w:rsidRPr="00DE4EBA" w:rsidRDefault="004A5B76" w:rsidP="00F53E71">
      <w:pPr>
        <w:pStyle w:val="ad"/>
        <w:numPr>
          <w:ilvl w:val="1"/>
          <w:numId w:val="21"/>
        </w:numPr>
        <w:ind w:right="0"/>
        <w:rPr>
          <w:rFonts w:ascii="Times New Roman" w:hAnsi="Times New Roman" w:cs="Times New Roman"/>
          <w:sz w:val="24"/>
          <w:szCs w:val="24"/>
        </w:rPr>
      </w:pPr>
      <w:r w:rsidRPr="004A5B76">
        <w:rPr>
          <w:rFonts w:ascii="Times New Roman" w:hAnsi="Times New Roman" w:cs="Times New Roman"/>
          <w:sz w:val="24"/>
          <w:szCs w:val="24"/>
        </w:rPr>
        <w:t xml:space="preserve"> </w:t>
      </w:r>
      <w:r w:rsidR="00F53E71" w:rsidRPr="00F53E71">
        <w:rPr>
          <w:rFonts w:ascii="Times New Roman" w:hAnsi="Times New Roman" w:cs="Times New Roman"/>
          <w:sz w:val="24"/>
          <w:szCs w:val="24"/>
        </w:rPr>
        <w:t>Обработка персональных данных осуществля</w:t>
      </w:r>
      <w:r w:rsidR="00F53E71">
        <w:rPr>
          <w:rFonts w:ascii="Times New Roman" w:hAnsi="Times New Roman" w:cs="Times New Roman"/>
          <w:sz w:val="24"/>
          <w:szCs w:val="24"/>
        </w:rPr>
        <w:t>е</w:t>
      </w:r>
      <w:r w:rsidR="00F53E71" w:rsidRPr="00F53E71">
        <w:rPr>
          <w:rFonts w:ascii="Times New Roman" w:hAnsi="Times New Roman" w:cs="Times New Roman"/>
          <w:sz w:val="24"/>
          <w:szCs w:val="24"/>
        </w:rPr>
        <w:t>тся с соблюдением принципов и правил, предусмотренных Федеральным законом</w:t>
      </w:r>
      <w:r w:rsidR="00F53E71" w:rsidRPr="00F53E71">
        <w:t xml:space="preserve"> </w:t>
      </w:r>
      <w:r w:rsidR="00F53E71" w:rsidRPr="00F53E71">
        <w:rPr>
          <w:rFonts w:ascii="Times New Roman" w:hAnsi="Times New Roman" w:cs="Times New Roman"/>
          <w:sz w:val="24"/>
          <w:szCs w:val="24"/>
        </w:rPr>
        <w:t>от 27.07.2006 N 152-ФЗ.</w:t>
      </w:r>
      <w:r w:rsidR="00F53E71">
        <w:rPr>
          <w:rFonts w:ascii="Times New Roman" w:hAnsi="Times New Roman" w:cs="Times New Roman"/>
          <w:sz w:val="24"/>
          <w:szCs w:val="24"/>
        </w:rPr>
        <w:t xml:space="preserve"> </w:t>
      </w:r>
      <w:r w:rsidR="006F04F7" w:rsidRPr="00DE4EBA">
        <w:rPr>
          <w:rFonts w:ascii="Times New Roman" w:hAnsi="Times New Roman" w:cs="Times New Roman"/>
          <w:sz w:val="24"/>
          <w:szCs w:val="24"/>
        </w:rPr>
        <w:t>Обработка персональных данных осуществляется Оператором в следующих случаях:</w:t>
      </w:r>
    </w:p>
    <w:p w14:paraId="10CA2726" w14:textId="77777777" w:rsidR="002908DD" w:rsidRPr="00F53E71" w:rsidRDefault="006F04F7" w:rsidP="00F53E71">
      <w:pPr>
        <w:pStyle w:val="ad"/>
        <w:numPr>
          <w:ilvl w:val="0"/>
          <w:numId w:val="23"/>
        </w:numPr>
        <w:spacing w:after="22"/>
        <w:ind w:left="426" w:right="0"/>
        <w:rPr>
          <w:rFonts w:ascii="Times New Roman" w:hAnsi="Times New Roman" w:cs="Times New Roman"/>
          <w:sz w:val="24"/>
          <w:szCs w:val="24"/>
        </w:rPr>
      </w:pPr>
      <w:r w:rsidRPr="00F53E71">
        <w:rPr>
          <w:rFonts w:ascii="Times New Roman" w:hAnsi="Times New Roman" w:cs="Times New Roman"/>
          <w:sz w:val="24"/>
          <w:szCs w:val="24"/>
        </w:rPr>
        <w:t xml:space="preserve">обработка персональных данных осуществляется с согласия субъекта на обработку его персональных данных; </w:t>
      </w:r>
    </w:p>
    <w:p w14:paraId="364C8CAF" w14:textId="77777777" w:rsidR="002908DD" w:rsidRPr="00262798" w:rsidRDefault="006F04F7" w:rsidP="00CC2347">
      <w:pPr>
        <w:pStyle w:val="ad"/>
        <w:numPr>
          <w:ilvl w:val="0"/>
          <w:numId w:val="23"/>
        </w:numPr>
        <w:spacing w:after="27"/>
        <w:ind w:left="426" w:right="0"/>
        <w:rPr>
          <w:rFonts w:ascii="Times New Roman" w:hAnsi="Times New Roman" w:cs="Times New Roman"/>
          <w:sz w:val="24"/>
          <w:szCs w:val="24"/>
        </w:rPr>
      </w:pPr>
      <w:r w:rsidRPr="00262798">
        <w:rPr>
          <w:rFonts w:ascii="Times New Roman" w:hAnsi="Times New Roman" w:cs="Times New Roman"/>
          <w:sz w:val="24"/>
          <w:szCs w:val="24"/>
        </w:rPr>
        <w:t xml:space="preserve">обработка персональных данных необходима для осуществления и выполнения функций, полномочий и обязанностей, возложенных на Оператора действующим законодательством Российской Федерации; </w:t>
      </w:r>
    </w:p>
    <w:p w14:paraId="31BDF209" w14:textId="77777777" w:rsidR="008F6B93" w:rsidRPr="00F53E71" w:rsidRDefault="008F6B93" w:rsidP="00F53E71">
      <w:pPr>
        <w:pStyle w:val="ad"/>
        <w:numPr>
          <w:ilvl w:val="0"/>
          <w:numId w:val="23"/>
        </w:numPr>
        <w:spacing w:after="27"/>
        <w:ind w:left="426" w:right="0"/>
        <w:rPr>
          <w:rFonts w:ascii="Times New Roman" w:hAnsi="Times New Roman" w:cs="Times New Roman"/>
          <w:sz w:val="24"/>
          <w:szCs w:val="24"/>
        </w:rPr>
      </w:pPr>
      <w:r w:rsidRPr="00F53E71">
        <w:rPr>
          <w:rFonts w:ascii="Times New Roman" w:hAnsi="Times New Roman" w:cs="Times New Roman"/>
          <w:sz w:val="24"/>
          <w:szCs w:val="24"/>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5EFB22A7" w14:textId="77777777" w:rsidR="002908DD" w:rsidRPr="00F53E71" w:rsidRDefault="006F04F7" w:rsidP="00F53E71">
      <w:pPr>
        <w:pStyle w:val="ad"/>
        <w:numPr>
          <w:ilvl w:val="0"/>
          <w:numId w:val="23"/>
        </w:numPr>
        <w:spacing w:after="23"/>
        <w:ind w:left="426" w:right="0"/>
        <w:rPr>
          <w:rFonts w:ascii="Times New Roman" w:hAnsi="Times New Roman" w:cs="Times New Roman"/>
          <w:sz w:val="24"/>
          <w:szCs w:val="24"/>
        </w:rPr>
      </w:pPr>
      <w:r w:rsidRPr="00F53E71">
        <w:rPr>
          <w:rFonts w:ascii="Times New Roman" w:hAnsi="Times New Roman" w:cs="Times New Roman"/>
          <w:sz w:val="24"/>
          <w:szCs w:val="24"/>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действующим законодательством Российской Федерации об исполнительном производстве; </w:t>
      </w:r>
    </w:p>
    <w:p w14:paraId="636D4346" w14:textId="77777777" w:rsidR="002908DD" w:rsidRPr="00F53E71" w:rsidRDefault="006F04F7" w:rsidP="00F53E71">
      <w:pPr>
        <w:pStyle w:val="ad"/>
        <w:numPr>
          <w:ilvl w:val="0"/>
          <w:numId w:val="23"/>
        </w:numPr>
        <w:spacing w:after="25"/>
        <w:ind w:left="426" w:right="0"/>
        <w:rPr>
          <w:rFonts w:ascii="Times New Roman" w:hAnsi="Times New Roman" w:cs="Times New Roman"/>
          <w:sz w:val="24"/>
          <w:szCs w:val="24"/>
        </w:rPr>
      </w:pPr>
      <w:r w:rsidRPr="00F53E71">
        <w:rPr>
          <w:rFonts w:ascii="Times New Roman" w:hAnsi="Times New Roman" w:cs="Times New Roman"/>
          <w:sz w:val="24"/>
          <w:szCs w:val="24"/>
        </w:rPr>
        <w:t xml:space="preserve">обработка персональных данных необходима для исполнения договора, стороной которого либо выгодоприобретателем или </w:t>
      </w:r>
      <w:r w:rsidR="00A233D6" w:rsidRPr="00F53E71">
        <w:rPr>
          <w:rFonts w:ascii="Times New Roman" w:hAnsi="Times New Roman" w:cs="Times New Roman"/>
          <w:sz w:val="24"/>
          <w:szCs w:val="24"/>
        </w:rPr>
        <w:t>поручителем,</w:t>
      </w:r>
      <w:r w:rsidRPr="00F53E71">
        <w:rPr>
          <w:rFonts w:ascii="Times New Roman" w:hAnsi="Times New Roman" w:cs="Times New Roman"/>
          <w:sz w:val="24"/>
          <w:szCs w:val="24"/>
        </w:rPr>
        <w:t xml:space="preserve"> по которому является субъект персональных данных, в т. ч. в случае реализации Оператором своего права </w:t>
      </w:r>
      <w:r w:rsidRPr="00F53E71">
        <w:rPr>
          <w:rFonts w:ascii="Times New Roman" w:hAnsi="Times New Roman" w:cs="Times New Roman"/>
          <w:sz w:val="24"/>
          <w:szCs w:val="24"/>
        </w:rPr>
        <w:lastRenderedPageBreak/>
        <w:t xml:space="preserve">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71BAAFC4" w14:textId="77777777" w:rsidR="002908DD" w:rsidRPr="00F53E71" w:rsidRDefault="006F04F7" w:rsidP="00F53E71">
      <w:pPr>
        <w:pStyle w:val="ad"/>
        <w:numPr>
          <w:ilvl w:val="0"/>
          <w:numId w:val="23"/>
        </w:numPr>
        <w:spacing w:after="22"/>
        <w:ind w:left="426" w:right="0"/>
        <w:rPr>
          <w:rFonts w:ascii="Times New Roman" w:hAnsi="Times New Roman" w:cs="Times New Roman"/>
          <w:sz w:val="24"/>
          <w:szCs w:val="24"/>
        </w:rPr>
      </w:pPr>
      <w:r w:rsidRPr="00F53E71">
        <w:rPr>
          <w:rFonts w:ascii="Times New Roman" w:hAnsi="Times New Roman" w:cs="Times New Roman"/>
          <w:sz w:val="24"/>
          <w:szCs w:val="24"/>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21F5DC27" w14:textId="77777777" w:rsidR="00A233D6" w:rsidRPr="00F53E71" w:rsidRDefault="006F04F7" w:rsidP="00F53E71">
      <w:pPr>
        <w:pStyle w:val="ad"/>
        <w:numPr>
          <w:ilvl w:val="0"/>
          <w:numId w:val="23"/>
        </w:numPr>
        <w:spacing w:after="21"/>
        <w:ind w:left="426" w:right="0"/>
        <w:rPr>
          <w:rFonts w:ascii="Times New Roman" w:hAnsi="Times New Roman" w:cs="Times New Roman"/>
          <w:sz w:val="24"/>
          <w:szCs w:val="24"/>
        </w:rPr>
      </w:pPr>
      <w:r w:rsidRPr="00F53E71">
        <w:rPr>
          <w:rFonts w:ascii="Times New Roman" w:hAnsi="Times New Roman" w:cs="Times New Roman"/>
          <w:sz w:val="24"/>
          <w:szCs w:val="24"/>
        </w:rPr>
        <w:t>обработка персональных данных необходима для осуществления прав и законных интересов Банка или третьих лиц либо для достижения общественно значимых целей при условии, что при этом не нарушаются права и свобод</w:t>
      </w:r>
      <w:r w:rsidR="00A233D6" w:rsidRPr="00F53E71">
        <w:rPr>
          <w:rFonts w:ascii="Times New Roman" w:hAnsi="Times New Roman" w:cs="Times New Roman"/>
          <w:sz w:val="24"/>
          <w:szCs w:val="24"/>
        </w:rPr>
        <w:t>ы субъекта персональных данных;</w:t>
      </w:r>
    </w:p>
    <w:p w14:paraId="700B9803" w14:textId="77777777" w:rsidR="00A233D6" w:rsidRPr="00F53E71" w:rsidRDefault="006F04F7" w:rsidP="00F53E71">
      <w:pPr>
        <w:pStyle w:val="ad"/>
        <w:numPr>
          <w:ilvl w:val="0"/>
          <w:numId w:val="23"/>
        </w:numPr>
        <w:spacing w:after="21"/>
        <w:ind w:left="426" w:right="0"/>
        <w:rPr>
          <w:rFonts w:ascii="Times New Roman" w:hAnsi="Times New Roman" w:cs="Times New Roman"/>
          <w:sz w:val="24"/>
          <w:szCs w:val="24"/>
        </w:rPr>
      </w:pPr>
      <w:r w:rsidRPr="00F53E71">
        <w:rPr>
          <w:rFonts w:ascii="Times New Roman" w:hAnsi="Times New Roman" w:cs="Times New Roman"/>
          <w:sz w:val="24"/>
          <w:szCs w:val="24"/>
        </w:rPr>
        <w:t>обработка обезличенных персональных данных осущест</w:t>
      </w:r>
      <w:r w:rsidR="00A233D6" w:rsidRPr="00F53E71">
        <w:rPr>
          <w:rFonts w:ascii="Times New Roman" w:hAnsi="Times New Roman" w:cs="Times New Roman"/>
          <w:sz w:val="24"/>
          <w:szCs w:val="24"/>
        </w:rPr>
        <w:t>вляется в статистических целях;</w:t>
      </w:r>
    </w:p>
    <w:p w14:paraId="07D38EC0" w14:textId="77777777" w:rsidR="002908DD" w:rsidRPr="00F53E71" w:rsidRDefault="006F04F7" w:rsidP="00F53E71">
      <w:pPr>
        <w:pStyle w:val="ad"/>
        <w:numPr>
          <w:ilvl w:val="0"/>
          <w:numId w:val="23"/>
        </w:numPr>
        <w:spacing w:after="21"/>
        <w:ind w:left="426" w:right="0"/>
        <w:rPr>
          <w:rFonts w:ascii="Times New Roman" w:hAnsi="Times New Roman" w:cs="Times New Roman"/>
          <w:sz w:val="24"/>
          <w:szCs w:val="24"/>
        </w:rPr>
      </w:pPr>
      <w:r w:rsidRPr="00F53E71">
        <w:rPr>
          <w:rFonts w:ascii="Times New Roman" w:hAnsi="Times New Roman" w:cs="Times New Roman"/>
          <w:sz w:val="24"/>
          <w:szCs w:val="24"/>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w:t>
      </w:r>
    </w:p>
    <w:p w14:paraId="5A17FF57" w14:textId="77777777" w:rsidR="002908DD" w:rsidRPr="00F53E71" w:rsidRDefault="006F04F7" w:rsidP="00F53E71">
      <w:pPr>
        <w:pStyle w:val="ad"/>
        <w:numPr>
          <w:ilvl w:val="0"/>
          <w:numId w:val="23"/>
        </w:numPr>
        <w:ind w:left="426" w:right="0"/>
        <w:rPr>
          <w:rFonts w:ascii="Times New Roman" w:hAnsi="Times New Roman" w:cs="Times New Roman"/>
          <w:sz w:val="24"/>
          <w:szCs w:val="24"/>
        </w:rPr>
      </w:pPr>
      <w:r w:rsidRPr="00F53E71">
        <w:rPr>
          <w:rFonts w:ascii="Times New Roman" w:hAnsi="Times New Roman" w:cs="Times New Roman"/>
          <w:sz w:val="24"/>
          <w:szCs w:val="24"/>
        </w:rPr>
        <w:t xml:space="preserve"> осуществляется обработка персональных данных, подлежащих опубликованию или обязательному раскрытию в соответствии с действующим законодательством Российской Федерации. </w:t>
      </w:r>
    </w:p>
    <w:p w14:paraId="5326B8D3" w14:textId="77777777" w:rsidR="002908DD" w:rsidRPr="00972796" w:rsidRDefault="006F04F7" w:rsidP="00972796">
      <w:pPr>
        <w:pStyle w:val="ad"/>
        <w:numPr>
          <w:ilvl w:val="1"/>
          <w:numId w:val="21"/>
        </w:numPr>
        <w:ind w:left="0" w:right="0" w:firstLine="0"/>
        <w:rPr>
          <w:rFonts w:ascii="Times New Roman" w:hAnsi="Times New Roman" w:cs="Times New Roman"/>
          <w:sz w:val="24"/>
          <w:szCs w:val="24"/>
        </w:rPr>
      </w:pPr>
      <w:r w:rsidRPr="00972796">
        <w:rPr>
          <w:rFonts w:ascii="Times New Roman" w:hAnsi="Times New Roman" w:cs="Times New Roman"/>
          <w:sz w:val="24"/>
          <w:szCs w:val="24"/>
        </w:rPr>
        <w:t xml:space="preserve">Оператор не осуществляет принятие решений, порождающих юридические последствия в отношении субъекта персональных данных или иным образом затрагивающих его права или законные интересы, на основании исключительно автоматизированной обработки персональных данных. </w:t>
      </w:r>
    </w:p>
    <w:p w14:paraId="0F8D548A" w14:textId="77777777" w:rsidR="00A233D6" w:rsidRPr="00DE4EBA" w:rsidRDefault="006F04F7" w:rsidP="00972796">
      <w:pPr>
        <w:pStyle w:val="ad"/>
        <w:numPr>
          <w:ilvl w:val="1"/>
          <w:numId w:val="21"/>
        </w:numPr>
        <w:ind w:left="0" w:right="0" w:firstLine="0"/>
        <w:rPr>
          <w:rFonts w:ascii="Times New Roman" w:hAnsi="Times New Roman" w:cs="Times New Roman"/>
          <w:sz w:val="24"/>
          <w:szCs w:val="24"/>
        </w:rPr>
      </w:pPr>
      <w:r w:rsidRPr="00DE4EBA">
        <w:rPr>
          <w:rFonts w:ascii="Times New Roman" w:hAnsi="Times New Roman" w:cs="Times New Roman"/>
          <w:sz w:val="24"/>
          <w:szCs w:val="24"/>
        </w:rPr>
        <w:t>Оператор не осуществляет распространение персональных данных, за исключением случаев, прямо предусмотренных действующим законодательством Российской Федерации.</w:t>
      </w:r>
    </w:p>
    <w:p w14:paraId="3BF0FC76" w14:textId="77777777" w:rsidR="002908DD" w:rsidRPr="00DE4EBA" w:rsidRDefault="006F04F7" w:rsidP="00972796">
      <w:pPr>
        <w:pStyle w:val="ad"/>
        <w:numPr>
          <w:ilvl w:val="1"/>
          <w:numId w:val="21"/>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действующим законодательством Российской Федерации, на основании заключаемого с этим лицом договора. Существенным условием такого договора является обязанность лица, осуществляющего обработку персональных данных по поручению Оператора, соблюдать принципы и правила обработки персональных данных, предусмотренные действующим законодательством Российской Федерации. </w:t>
      </w:r>
    </w:p>
    <w:p w14:paraId="27121BE7" w14:textId="77777777" w:rsidR="002908DD" w:rsidRPr="00DE4EBA" w:rsidRDefault="006F04F7" w:rsidP="00972796">
      <w:pPr>
        <w:pStyle w:val="ad"/>
        <w:numPr>
          <w:ilvl w:val="1"/>
          <w:numId w:val="21"/>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осуществляет предоставление персональных данных представителям уполномоченных государственных органов в объеме и в порядке, установленном действующим законодательством Российской Федерации. </w:t>
      </w:r>
    </w:p>
    <w:p w14:paraId="7CC52902" w14:textId="77777777" w:rsidR="002908DD" w:rsidRPr="00DE4EBA" w:rsidRDefault="00972796" w:rsidP="00972796">
      <w:pPr>
        <w:pStyle w:val="1"/>
        <w:ind w:left="551" w:hanging="566"/>
        <w:jc w:val="center"/>
        <w:rPr>
          <w:rFonts w:ascii="Times New Roman" w:hAnsi="Times New Roman" w:cs="Times New Roman"/>
          <w:sz w:val="24"/>
          <w:szCs w:val="24"/>
        </w:rPr>
      </w:pPr>
      <w:bookmarkStart w:id="7" w:name="_Toc473896891"/>
      <w:r w:rsidRPr="00DE4EBA">
        <w:rPr>
          <w:rFonts w:ascii="Times New Roman" w:hAnsi="Times New Roman" w:cs="Times New Roman"/>
          <w:sz w:val="24"/>
          <w:szCs w:val="24"/>
        </w:rPr>
        <w:t>ПРАВА СУБЪЕКТА ПЕРСОНАЛЬНЫХ ДАННЫХ</w:t>
      </w:r>
      <w:bookmarkEnd w:id="7"/>
      <w:r w:rsidRPr="00DE4EBA">
        <w:rPr>
          <w:rFonts w:ascii="Times New Roman" w:hAnsi="Times New Roman" w:cs="Times New Roman"/>
          <w:sz w:val="24"/>
          <w:szCs w:val="24"/>
        </w:rPr>
        <w:t xml:space="preserve"> </w:t>
      </w:r>
    </w:p>
    <w:p w14:paraId="32C3257E" w14:textId="77777777" w:rsidR="002908DD" w:rsidRPr="00DE4EBA" w:rsidRDefault="00972796" w:rsidP="00972796">
      <w:pPr>
        <w:pStyle w:val="ad"/>
        <w:numPr>
          <w:ilvl w:val="1"/>
          <w:numId w:val="25"/>
        </w:numPr>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6F04F7" w:rsidRPr="00DE4EBA">
        <w:rPr>
          <w:rFonts w:ascii="Times New Roman" w:hAnsi="Times New Roman" w:cs="Times New Roman"/>
          <w:sz w:val="24"/>
          <w:szCs w:val="24"/>
        </w:rPr>
        <w:t xml:space="preserve">Субъект персональных данных принимает решение о предоставлении своих персональных данных Оператору и дает согласие на их обработку свободно, своей волей и в своем интересе. </w:t>
      </w:r>
    </w:p>
    <w:p w14:paraId="03821EAE" w14:textId="77777777" w:rsidR="00A233D6" w:rsidRPr="00DE4EBA" w:rsidRDefault="006F04F7" w:rsidP="00972796">
      <w:pPr>
        <w:pStyle w:val="ad"/>
        <w:numPr>
          <w:ilvl w:val="1"/>
          <w:numId w:val="25"/>
        </w:numPr>
        <w:ind w:left="0" w:right="0" w:firstLine="0"/>
        <w:rPr>
          <w:rFonts w:ascii="Times New Roman" w:hAnsi="Times New Roman" w:cs="Times New Roman"/>
          <w:sz w:val="24"/>
          <w:szCs w:val="24"/>
        </w:rPr>
      </w:pPr>
      <w:r w:rsidRPr="00DE4EBA">
        <w:rPr>
          <w:rFonts w:ascii="Times New Roman" w:hAnsi="Times New Roman" w:cs="Times New Roman"/>
          <w:sz w:val="24"/>
          <w:szCs w:val="24"/>
        </w:rPr>
        <w:lastRenderedPageBreak/>
        <w:t>Субъект персональных данных имеет право на свободное и безвозмездное ознакомление с составом его персональных данных, обрабатываемых Оператором, получение информации, касающейся обработки его персональных данны</w:t>
      </w:r>
      <w:r w:rsidR="00A233D6" w:rsidRPr="00DE4EBA">
        <w:rPr>
          <w:rFonts w:ascii="Times New Roman" w:hAnsi="Times New Roman" w:cs="Times New Roman"/>
          <w:sz w:val="24"/>
          <w:szCs w:val="24"/>
        </w:rPr>
        <w:t>х, в том числе:</w:t>
      </w:r>
    </w:p>
    <w:p w14:paraId="31DFACC3" w14:textId="77777777"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 xml:space="preserve">подтверждение факта обработки персональных данных; </w:t>
      </w:r>
    </w:p>
    <w:p w14:paraId="6CF38D7A" w14:textId="77777777"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 xml:space="preserve">правовые основания и цели обработки персональных данных; </w:t>
      </w:r>
    </w:p>
    <w:p w14:paraId="56877CF3" w14:textId="77777777"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 xml:space="preserve">способы обработки персональных данных; </w:t>
      </w:r>
    </w:p>
    <w:p w14:paraId="26D16B64" w14:textId="77777777"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действующего законодательства Российской Федерации; </w:t>
      </w:r>
    </w:p>
    <w:p w14:paraId="4B11B17F" w14:textId="77777777"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действующим законодательством Российской Федерации; </w:t>
      </w:r>
    </w:p>
    <w:p w14:paraId="00D32AA2" w14:textId="77777777" w:rsidR="00A233D6"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сроки обработки персональных данных,</w:t>
      </w:r>
      <w:r w:rsidR="00A233D6" w:rsidRPr="00982A21">
        <w:rPr>
          <w:rFonts w:ascii="Times New Roman" w:hAnsi="Times New Roman" w:cs="Times New Roman"/>
          <w:sz w:val="24"/>
          <w:szCs w:val="24"/>
        </w:rPr>
        <w:t xml:space="preserve"> в том числе сроки их хранения;</w:t>
      </w:r>
    </w:p>
    <w:p w14:paraId="401745FE" w14:textId="7169444A"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порядк</w:t>
      </w:r>
      <w:r w:rsidR="00877B00">
        <w:rPr>
          <w:rFonts w:ascii="Times New Roman" w:hAnsi="Times New Roman" w:cs="Times New Roman"/>
          <w:sz w:val="24"/>
          <w:szCs w:val="24"/>
        </w:rPr>
        <w:t>а</w:t>
      </w:r>
      <w:r w:rsidRPr="00982A21">
        <w:rPr>
          <w:rFonts w:ascii="Times New Roman" w:hAnsi="Times New Roman" w:cs="Times New Roman"/>
          <w:sz w:val="24"/>
          <w:szCs w:val="24"/>
        </w:rPr>
        <w:t xml:space="preserve"> осуществления субъектом персональных данных своих прав, предусмотренных Федеральным законом от 27.07.2006 № 152-ФЗ «О персональных данных»; </w:t>
      </w:r>
    </w:p>
    <w:p w14:paraId="57E50381" w14:textId="638C7F62"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информаци</w:t>
      </w:r>
      <w:r w:rsidR="00877B00">
        <w:rPr>
          <w:rFonts w:ascii="Times New Roman" w:hAnsi="Times New Roman" w:cs="Times New Roman"/>
          <w:sz w:val="24"/>
          <w:szCs w:val="24"/>
        </w:rPr>
        <w:t>я</w:t>
      </w:r>
      <w:r w:rsidRPr="00982A21">
        <w:rPr>
          <w:rFonts w:ascii="Times New Roman" w:hAnsi="Times New Roman" w:cs="Times New Roman"/>
          <w:sz w:val="24"/>
          <w:szCs w:val="24"/>
        </w:rPr>
        <w:t xml:space="preserve"> об осуществленной или о предполагаемой трансграничной передаче персональных данных; </w:t>
      </w:r>
    </w:p>
    <w:p w14:paraId="07C45631" w14:textId="7A87FF8B" w:rsidR="002908DD" w:rsidRPr="00982A21" w:rsidRDefault="006F04F7" w:rsidP="00982A21">
      <w:pPr>
        <w:pStyle w:val="ad"/>
        <w:numPr>
          <w:ilvl w:val="0"/>
          <w:numId w:val="26"/>
        </w:numPr>
        <w:spacing w:after="0"/>
        <w:ind w:left="284" w:right="0"/>
        <w:rPr>
          <w:rFonts w:ascii="Times New Roman" w:hAnsi="Times New Roman" w:cs="Times New Roman"/>
          <w:sz w:val="24"/>
          <w:szCs w:val="24"/>
        </w:rPr>
      </w:pPr>
      <w:r w:rsidRPr="00982A21">
        <w:rPr>
          <w:rFonts w:ascii="Times New Roman" w:hAnsi="Times New Roman" w:cs="Times New Roman"/>
          <w:sz w:val="24"/>
          <w:szCs w:val="24"/>
        </w:rPr>
        <w:t>наименование или фамили</w:t>
      </w:r>
      <w:r w:rsidR="00877B00">
        <w:rPr>
          <w:rFonts w:ascii="Times New Roman" w:hAnsi="Times New Roman" w:cs="Times New Roman"/>
          <w:sz w:val="24"/>
          <w:szCs w:val="24"/>
        </w:rPr>
        <w:t>я</w:t>
      </w:r>
      <w:r w:rsidRPr="00982A21">
        <w:rPr>
          <w:rFonts w:ascii="Times New Roman" w:hAnsi="Times New Roman" w:cs="Times New Roman"/>
          <w:sz w:val="24"/>
          <w:szCs w:val="24"/>
        </w:rPr>
        <w:t xml:space="preserve">,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122B3F9D" w14:textId="77777777" w:rsidR="002908DD" w:rsidRPr="00982A21" w:rsidRDefault="006F04F7" w:rsidP="00982A21">
      <w:pPr>
        <w:pStyle w:val="ad"/>
        <w:numPr>
          <w:ilvl w:val="0"/>
          <w:numId w:val="26"/>
        </w:numPr>
        <w:ind w:left="284" w:right="0"/>
        <w:rPr>
          <w:rFonts w:ascii="Times New Roman" w:hAnsi="Times New Roman" w:cs="Times New Roman"/>
          <w:sz w:val="24"/>
          <w:szCs w:val="24"/>
        </w:rPr>
      </w:pPr>
      <w:r w:rsidRPr="00982A21">
        <w:rPr>
          <w:rFonts w:ascii="Times New Roman" w:hAnsi="Times New Roman" w:cs="Times New Roman"/>
          <w:sz w:val="24"/>
          <w:szCs w:val="24"/>
        </w:rPr>
        <w:t xml:space="preserve">иные сведения, предусмотренные Федеральным законом от 27.07.2006 № 152-ФЗ «О персональных данных» или другими федеральными законами за исключением случаев, установленных действующим законодательством Российской Федерации. </w:t>
      </w:r>
    </w:p>
    <w:p w14:paraId="20342B26" w14:textId="77777777" w:rsidR="002908DD" w:rsidRPr="00DE4EBA" w:rsidRDefault="006F04F7" w:rsidP="00972796">
      <w:pPr>
        <w:pStyle w:val="ad"/>
        <w:numPr>
          <w:ilvl w:val="1"/>
          <w:numId w:val="25"/>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заявленных целей обработки. </w:t>
      </w:r>
    </w:p>
    <w:p w14:paraId="0C6824BA" w14:textId="77777777" w:rsidR="002908DD" w:rsidRPr="00DE4EBA" w:rsidRDefault="006F04F7" w:rsidP="00972796">
      <w:pPr>
        <w:pStyle w:val="ad"/>
        <w:numPr>
          <w:ilvl w:val="1"/>
          <w:numId w:val="25"/>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Субъект персональных данных вправе требовать от Оператора извещения всех лиц, которым ранее передавались его персональные данные, обо всех произведенных в них дополнениях, исправлениях и исключениях. </w:t>
      </w:r>
    </w:p>
    <w:p w14:paraId="1255B7D5" w14:textId="77777777" w:rsidR="002908DD" w:rsidRPr="00DE4EBA" w:rsidRDefault="006F04F7" w:rsidP="00972796">
      <w:pPr>
        <w:pStyle w:val="ad"/>
        <w:numPr>
          <w:ilvl w:val="1"/>
          <w:numId w:val="25"/>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Субъект персональных данных вправе отозвать свое согласие на обработку персональных данных Оператором. </w:t>
      </w:r>
    </w:p>
    <w:p w14:paraId="7D7A2C0F" w14:textId="77777777" w:rsidR="002908DD" w:rsidRPr="00DE4EBA" w:rsidRDefault="006F04F7" w:rsidP="00972796">
      <w:pPr>
        <w:pStyle w:val="ad"/>
        <w:numPr>
          <w:ilvl w:val="1"/>
          <w:numId w:val="25"/>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Субъект персональных данных имеет также иные права, определенные главой 3 Федерального закона от 27.07.2006 № 152-ФЗ «О персональных данных». </w:t>
      </w:r>
    </w:p>
    <w:p w14:paraId="52F938CE" w14:textId="77777777" w:rsidR="002908DD" w:rsidRPr="00DE4EBA" w:rsidRDefault="00982A21" w:rsidP="00982A21">
      <w:pPr>
        <w:pStyle w:val="1"/>
        <w:ind w:left="551" w:hanging="566"/>
        <w:jc w:val="center"/>
        <w:rPr>
          <w:rFonts w:ascii="Times New Roman" w:hAnsi="Times New Roman" w:cs="Times New Roman"/>
          <w:sz w:val="24"/>
          <w:szCs w:val="24"/>
        </w:rPr>
      </w:pPr>
      <w:bookmarkStart w:id="8" w:name="_Toc473896892"/>
      <w:r w:rsidRPr="00DE4EBA">
        <w:rPr>
          <w:rFonts w:ascii="Times New Roman" w:hAnsi="Times New Roman" w:cs="Times New Roman"/>
          <w:sz w:val="24"/>
          <w:szCs w:val="24"/>
        </w:rPr>
        <w:t>ОБЯЗАННОСТИ ОПЕРАТОРА</w:t>
      </w:r>
      <w:bookmarkEnd w:id="8"/>
      <w:r w:rsidRPr="00DE4EBA">
        <w:rPr>
          <w:rFonts w:ascii="Times New Roman" w:hAnsi="Times New Roman" w:cs="Times New Roman"/>
          <w:sz w:val="24"/>
          <w:szCs w:val="24"/>
        </w:rPr>
        <w:t xml:space="preserve"> </w:t>
      </w:r>
    </w:p>
    <w:p w14:paraId="3E050C54" w14:textId="0FB22659"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 При сборе персональных данных Оператор по запросу предоставляет субъекту информацию, указанную в п. </w:t>
      </w:r>
      <w:r w:rsidR="00B91568" w:rsidRPr="00B91568">
        <w:rPr>
          <w:rFonts w:ascii="Times New Roman" w:hAnsi="Times New Roman" w:cs="Times New Roman"/>
          <w:sz w:val="24"/>
          <w:szCs w:val="24"/>
        </w:rPr>
        <w:t>8</w:t>
      </w:r>
      <w:r w:rsidRPr="00DE4EBA">
        <w:rPr>
          <w:rFonts w:ascii="Times New Roman" w:hAnsi="Times New Roman" w:cs="Times New Roman"/>
          <w:sz w:val="24"/>
          <w:szCs w:val="24"/>
        </w:rPr>
        <w:t xml:space="preserve">.2 </w:t>
      </w:r>
      <w:bookmarkStart w:id="9" w:name="_GoBack"/>
      <w:bookmarkEnd w:id="9"/>
      <w:r w:rsidRPr="00DE4EBA">
        <w:rPr>
          <w:rFonts w:ascii="Times New Roman" w:hAnsi="Times New Roman" w:cs="Times New Roman"/>
          <w:sz w:val="24"/>
          <w:szCs w:val="24"/>
        </w:rPr>
        <w:t xml:space="preserve">настоящей Политики. </w:t>
      </w:r>
    </w:p>
    <w:p w14:paraId="62B6D605"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В случаях, когда предоставление персональных является обязательным в соответствии с действующим законодательством Российской Федерации, Оператор </w:t>
      </w:r>
      <w:r w:rsidRPr="00DE4EBA">
        <w:rPr>
          <w:rFonts w:ascii="Times New Roman" w:hAnsi="Times New Roman" w:cs="Times New Roman"/>
          <w:sz w:val="24"/>
          <w:szCs w:val="24"/>
        </w:rPr>
        <w:lastRenderedPageBreak/>
        <w:t xml:space="preserve">разъясняет субъекту персональных данных юридические последствия отказа предоставить его персональные данные. </w:t>
      </w:r>
    </w:p>
    <w:p w14:paraId="1B3D600D"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не предоставляет третьим лицам и не распространяет персональные данные без согласия субъекта персональных данных, если иное не предусмотрено действующим законодательством Российской Федерации. </w:t>
      </w:r>
    </w:p>
    <w:p w14:paraId="1C9A8B39"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определяет состав и перечень мер, необходимых и достаточных для обеспечения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если иное не предусмотрено действующим законодательством Российской Федерации. </w:t>
      </w:r>
    </w:p>
    <w:p w14:paraId="6FDBBB88"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5BB64897"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сообщает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в течение тридцати дней с даты получения запроса субъекта персональных данных или его представителя. </w:t>
      </w:r>
    </w:p>
    <w:p w14:paraId="7B0BB02E"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вносит изменения в персональные данные субъекта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p>
    <w:p w14:paraId="0A72C110" w14:textId="77777777" w:rsidR="006E0C15"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Оператор уничтожает персональные данные субъекта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w:t>
      </w:r>
      <w:r w:rsidR="006E0C15" w:rsidRPr="00DE4EBA">
        <w:rPr>
          <w:rFonts w:ascii="Times New Roman" w:hAnsi="Times New Roman" w:cs="Times New Roman"/>
          <w:sz w:val="24"/>
          <w:szCs w:val="24"/>
        </w:rPr>
        <w:t>и.</w:t>
      </w:r>
    </w:p>
    <w:p w14:paraId="6F652919"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вправе продолжить обработку персональных данных субъекта после отзыва им согласия на обработку его персональных данных в объеме, предусмотренном действующим законодательством Российской Федерации. </w:t>
      </w:r>
    </w:p>
    <w:p w14:paraId="16E69D52" w14:textId="77777777" w:rsidR="002908DD" w:rsidRPr="00DE4EBA" w:rsidRDefault="006F04F7" w:rsidP="00982A21">
      <w:pPr>
        <w:pStyle w:val="ad"/>
        <w:numPr>
          <w:ilvl w:val="1"/>
          <w:numId w:val="28"/>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выполняет также иные обязанности, определенные главой 4 Федерального закона от 27.07.2006 № 152-ФЗ «О персональных данных». </w:t>
      </w:r>
    </w:p>
    <w:p w14:paraId="282E025F" w14:textId="77777777" w:rsidR="002908DD" w:rsidRPr="00DE4EBA" w:rsidRDefault="00982A21" w:rsidP="00982A21">
      <w:pPr>
        <w:pStyle w:val="1"/>
        <w:ind w:left="551" w:hanging="566"/>
        <w:jc w:val="center"/>
        <w:rPr>
          <w:rFonts w:ascii="Times New Roman" w:hAnsi="Times New Roman" w:cs="Times New Roman"/>
          <w:sz w:val="24"/>
          <w:szCs w:val="24"/>
        </w:rPr>
      </w:pPr>
      <w:bookmarkStart w:id="10" w:name="_Toc473896893"/>
      <w:r w:rsidRPr="00DE4EBA">
        <w:rPr>
          <w:rFonts w:ascii="Times New Roman" w:hAnsi="Times New Roman" w:cs="Times New Roman"/>
          <w:sz w:val="24"/>
          <w:szCs w:val="24"/>
        </w:rPr>
        <w:t>ПЕРЕЧЕНЬ МЕР, НАПРАВЛЕННЫХ НА ВЫПОЛНЕНИЕ ОБЯЗАННОСТЕЙ ОПЕРАТОРА</w:t>
      </w:r>
      <w:bookmarkEnd w:id="10"/>
      <w:r w:rsidRPr="00DE4EBA">
        <w:rPr>
          <w:rFonts w:ascii="Times New Roman" w:hAnsi="Times New Roman" w:cs="Times New Roman"/>
          <w:sz w:val="24"/>
          <w:szCs w:val="24"/>
        </w:rPr>
        <w:t xml:space="preserve"> </w:t>
      </w:r>
    </w:p>
    <w:p w14:paraId="081DB71B"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назначает лиц, ответственных за обработку персональных данных и за обеспечение информационной безопасности персональных данных. </w:t>
      </w:r>
    </w:p>
    <w:p w14:paraId="770629F2"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разрабатывает и утверждает внутренние нормативные документы по вопросам обработки и обеспечения информационной безопасности персональных данных. </w:t>
      </w:r>
    </w:p>
    <w:p w14:paraId="42843062"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lastRenderedPageBreak/>
        <w:t xml:space="preserve">Оператор осуществляет внутренний контроль и (или) аудит соответствия обработки персональных данных требованиям Федерального закона от 27.07.2006 № 152-ФЗ «О персональных данных» и принятым в соответствии с ним нормативным правовым актам, требованиям к защите персональных данных, внутренним нормативным документам Оператора. </w:t>
      </w:r>
    </w:p>
    <w:p w14:paraId="64410906"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осуществляет оценку вреда, который может быть причинен субъектам в случае нарушения требований Федерального закона от 27.07.2006 № 152-ФЗ «О персональных данных», а также соотношения указанного вреда и принимаемых Оператором мер, направленных на обеспечение выполнения своих обязанностей. </w:t>
      </w:r>
    </w:p>
    <w:p w14:paraId="2E041AD3"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осуществляет ознакомление своих работников, осуществляющих обработку персональных данных, с законодательными актами Российской Федерации, нормативными документами Банка России, внутренними нормативными документами по вопросам обработки и обеспечения информационной безопасности персональных данных. </w:t>
      </w:r>
    </w:p>
    <w:p w14:paraId="6E85DCDA" w14:textId="77777777" w:rsidR="006E0C15"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Оператор осуществляет учет информационных систем персональных данных, мест хранения и обработки персональных данных (в том числе машинных носителей информации), а также учет работников, осуществляющих</w:t>
      </w:r>
      <w:r w:rsidR="006E0C15" w:rsidRPr="00DE4EBA">
        <w:rPr>
          <w:rFonts w:ascii="Times New Roman" w:hAnsi="Times New Roman" w:cs="Times New Roman"/>
          <w:sz w:val="24"/>
          <w:szCs w:val="24"/>
        </w:rPr>
        <w:t xml:space="preserve"> обработку персональных данных.</w:t>
      </w:r>
    </w:p>
    <w:p w14:paraId="20768CFC" w14:textId="619D8363"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определяет актуальные угрозы безопасности персональных данных при их обработке в </w:t>
      </w:r>
      <w:r w:rsidR="00F925DE">
        <w:rPr>
          <w:rFonts w:ascii="Times New Roman" w:hAnsi="Times New Roman" w:cs="Times New Roman"/>
          <w:sz w:val="24"/>
          <w:szCs w:val="24"/>
        </w:rPr>
        <w:t>ИСПДн</w:t>
      </w:r>
      <w:r w:rsidRPr="00DE4EBA">
        <w:rPr>
          <w:rFonts w:ascii="Times New Roman" w:hAnsi="Times New Roman" w:cs="Times New Roman"/>
          <w:sz w:val="24"/>
          <w:szCs w:val="24"/>
        </w:rPr>
        <w:t xml:space="preserve">. В соответствии с выявленными актуальными угрозами безопасности персональных данных Оператор внедряет комплекс организационных и технических мер, позволяющий нейтрализовать указанные угрозы. </w:t>
      </w:r>
    </w:p>
    <w:p w14:paraId="7F0B67B3"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проводит оценку эффективности принимаемых мер по обеспечению безопасности персональных данных до ввода в эксплуатацию информационных систем персональных данных. </w:t>
      </w:r>
    </w:p>
    <w:p w14:paraId="73963B28"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устанавливает правила доступа к персональным данным, обрабатываемым в информационных системах персональных данных, а также обеспечивает регистрацию и учет всех действий, совершаемых с персональными данными в информационных системах персональных данных. </w:t>
      </w:r>
    </w:p>
    <w:p w14:paraId="6568548E"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внедряет средства минимизации полномочий доступа, разграничения доступа, мониторинга и контроля событий, обнаружения фактов неправомерного доступа, а также средства защиты информации, в том числе средства криптографической защиты информации, прошедшие в установленном порядке процедуру оценки соответствия. </w:t>
      </w:r>
    </w:p>
    <w:p w14:paraId="6E80C27F" w14:textId="77777777" w:rsidR="002908DD" w:rsidRPr="00DE4EBA" w:rsidRDefault="006F04F7" w:rsidP="00982A21">
      <w:pPr>
        <w:pStyle w:val="ad"/>
        <w:numPr>
          <w:ilvl w:val="1"/>
          <w:numId w:val="29"/>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Оператор разрабатывает и внедряет меры реагирования на инциденты информационной безопасности в отношении персональных данных, а также меры по восстановлению персональных данных, модифицированных или уничтоженных вследствие неправомерного доступа к ним. </w:t>
      </w:r>
    </w:p>
    <w:p w14:paraId="5CB26617" w14:textId="77777777" w:rsidR="002908DD" w:rsidRPr="00DE4EBA" w:rsidRDefault="00982A21" w:rsidP="00982A21">
      <w:pPr>
        <w:pStyle w:val="1"/>
        <w:ind w:left="551" w:hanging="566"/>
        <w:jc w:val="center"/>
        <w:rPr>
          <w:rFonts w:ascii="Times New Roman" w:hAnsi="Times New Roman" w:cs="Times New Roman"/>
          <w:sz w:val="24"/>
          <w:szCs w:val="24"/>
        </w:rPr>
      </w:pPr>
      <w:bookmarkStart w:id="11" w:name="_Toc473896894"/>
      <w:r w:rsidRPr="00DE4EBA">
        <w:rPr>
          <w:rFonts w:ascii="Times New Roman" w:hAnsi="Times New Roman" w:cs="Times New Roman"/>
          <w:sz w:val="24"/>
          <w:szCs w:val="24"/>
        </w:rPr>
        <w:t>ОТВЕТСТВЕННОСТЬ ОПЕРАТОРА</w:t>
      </w:r>
      <w:bookmarkEnd w:id="11"/>
      <w:r w:rsidRPr="00DE4EBA">
        <w:rPr>
          <w:rFonts w:ascii="Times New Roman" w:hAnsi="Times New Roman" w:cs="Times New Roman"/>
          <w:sz w:val="24"/>
          <w:szCs w:val="24"/>
        </w:rPr>
        <w:t xml:space="preserve"> </w:t>
      </w:r>
    </w:p>
    <w:p w14:paraId="4303662F" w14:textId="77777777" w:rsidR="002908DD" w:rsidRPr="00DE4EBA" w:rsidRDefault="006F04F7" w:rsidP="00982A21">
      <w:pPr>
        <w:pStyle w:val="ad"/>
        <w:numPr>
          <w:ilvl w:val="1"/>
          <w:numId w:val="33"/>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Контроль исполнения требований настоящей Политики осуществляется Ответственным за организацию обработки персональных данных. </w:t>
      </w:r>
    </w:p>
    <w:p w14:paraId="7473ED24" w14:textId="77777777" w:rsidR="002908DD" w:rsidRPr="00DE4EBA" w:rsidRDefault="006F04F7" w:rsidP="00982A21">
      <w:pPr>
        <w:pStyle w:val="ad"/>
        <w:numPr>
          <w:ilvl w:val="1"/>
          <w:numId w:val="33"/>
        </w:numPr>
        <w:ind w:left="0" w:right="0" w:firstLine="0"/>
        <w:rPr>
          <w:rFonts w:ascii="Times New Roman" w:hAnsi="Times New Roman" w:cs="Times New Roman"/>
          <w:sz w:val="24"/>
          <w:szCs w:val="24"/>
        </w:rPr>
      </w:pPr>
      <w:r w:rsidRPr="00DE4EBA">
        <w:rPr>
          <w:rFonts w:ascii="Times New Roman" w:hAnsi="Times New Roman" w:cs="Times New Roman"/>
          <w:sz w:val="24"/>
          <w:szCs w:val="24"/>
        </w:rPr>
        <w:lastRenderedPageBreak/>
        <w:t xml:space="preserve">Лица, виновные в нарушении требований настоящей Политики, несут предусмотренную законодательством Российской Федерации ответственность. </w:t>
      </w:r>
    </w:p>
    <w:p w14:paraId="1E5D76A4" w14:textId="77777777" w:rsidR="002908DD" w:rsidRPr="00DE4EBA" w:rsidRDefault="00982A21" w:rsidP="00982A21">
      <w:pPr>
        <w:pStyle w:val="1"/>
        <w:ind w:left="551" w:hanging="566"/>
        <w:jc w:val="center"/>
        <w:rPr>
          <w:rFonts w:ascii="Times New Roman" w:hAnsi="Times New Roman" w:cs="Times New Roman"/>
          <w:sz w:val="24"/>
          <w:szCs w:val="24"/>
        </w:rPr>
      </w:pPr>
      <w:bookmarkStart w:id="12" w:name="_Toc473896895"/>
      <w:r w:rsidRPr="00DE4EBA">
        <w:rPr>
          <w:rFonts w:ascii="Times New Roman" w:hAnsi="Times New Roman" w:cs="Times New Roman"/>
          <w:sz w:val="24"/>
          <w:szCs w:val="24"/>
        </w:rPr>
        <w:t>РАСКРЫТИЕ ИНФОРМАЦИИ</w:t>
      </w:r>
      <w:bookmarkEnd w:id="12"/>
      <w:r w:rsidRPr="00DE4EBA">
        <w:rPr>
          <w:rFonts w:ascii="Times New Roman" w:hAnsi="Times New Roman" w:cs="Times New Roman"/>
          <w:sz w:val="24"/>
          <w:szCs w:val="24"/>
        </w:rPr>
        <w:t xml:space="preserve"> </w:t>
      </w:r>
    </w:p>
    <w:p w14:paraId="029D2F19" w14:textId="77777777" w:rsidR="002908DD" w:rsidRPr="00DE4EBA" w:rsidRDefault="006F04F7" w:rsidP="00D2573D">
      <w:pPr>
        <w:pStyle w:val="ad"/>
        <w:numPr>
          <w:ilvl w:val="1"/>
          <w:numId w:val="34"/>
        </w:numPr>
        <w:ind w:left="0" w:right="0" w:firstLine="0"/>
        <w:rPr>
          <w:rFonts w:ascii="Times New Roman" w:hAnsi="Times New Roman" w:cs="Times New Roman"/>
          <w:sz w:val="24"/>
          <w:szCs w:val="24"/>
        </w:rPr>
      </w:pPr>
      <w:r w:rsidRPr="00DE4EBA">
        <w:rPr>
          <w:rFonts w:ascii="Times New Roman" w:hAnsi="Times New Roman" w:cs="Times New Roman"/>
          <w:sz w:val="24"/>
          <w:szCs w:val="24"/>
        </w:rPr>
        <w:t xml:space="preserve">Обеспечение реализации прав субъектов персональных данных осуществляется посредством исполнения запросов, направляемых субъектами Оператору по адресам: </w:t>
      </w:r>
    </w:p>
    <w:p w14:paraId="63248A6D" w14:textId="77777777" w:rsidR="002908DD" w:rsidRPr="00DE4EBA" w:rsidRDefault="006F04F7" w:rsidP="00D2573D">
      <w:pPr>
        <w:pStyle w:val="ad"/>
        <w:numPr>
          <w:ilvl w:val="1"/>
          <w:numId w:val="35"/>
        </w:numPr>
        <w:ind w:right="0"/>
        <w:rPr>
          <w:rFonts w:ascii="Times New Roman" w:hAnsi="Times New Roman" w:cs="Times New Roman"/>
          <w:sz w:val="24"/>
          <w:szCs w:val="24"/>
        </w:rPr>
      </w:pPr>
      <w:r w:rsidRPr="00DE4EBA">
        <w:rPr>
          <w:rFonts w:ascii="Times New Roman" w:hAnsi="Times New Roman" w:cs="Times New Roman"/>
          <w:sz w:val="24"/>
          <w:szCs w:val="24"/>
        </w:rPr>
        <w:t xml:space="preserve">почтовый адрес: Российская Федерация, </w:t>
      </w:r>
      <w:r w:rsidR="009F5CDB" w:rsidRPr="00DE4EBA">
        <w:rPr>
          <w:rFonts w:ascii="Times New Roman" w:hAnsi="Times New Roman" w:cs="Times New Roman"/>
          <w:sz w:val="24"/>
          <w:szCs w:val="24"/>
        </w:rPr>
        <w:t>187015, Ленинградская область, Тосненский район, городское поселение Красный Бор, ул. Промышленная, д.3, пом. II</w:t>
      </w:r>
      <w:r w:rsidRPr="00DE4EBA">
        <w:rPr>
          <w:rFonts w:ascii="Times New Roman" w:hAnsi="Times New Roman" w:cs="Times New Roman"/>
          <w:sz w:val="24"/>
          <w:szCs w:val="24"/>
        </w:rPr>
        <w:t xml:space="preserve">; </w:t>
      </w:r>
    </w:p>
    <w:p w14:paraId="0BDF6839" w14:textId="77777777" w:rsidR="002908DD" w:rsidRPr="00DE4EBA" w:rsidRDefault="006F04F7" w:rsidP="00D2573D">
      <w:pPr>
        <w:pStyle w:val="ad"/>
        <w:numPr>
          <w:ilvl w:val="1"/>
          <w:numId w:val="35"/>
        </w:numPr>
        <w:ind w:right="0"/>
        <w:rPr>
          <w:rFonts w:ascii="Times New Roman" w:hAnsi="Times New Roman" w:cs="Times New Roman"/>
          <w:sz w:val="24"/>
          <w:szCs w:val="24"/>
        </w:rPr>
      </w:pPr>
      <w:r w:rsidRPr="00DE4EBA">
        <w:rPr>
          <w:rFonts w:ascii="Times New Roman" w:hAnsi="Times New Roman" w:cs="Times New Roman"/>
          <w:sz w:val="24"/>
          <w:szCs w:val="24"/>
        </w:rPr>
        <w:t xml:space="preserve">электронный адрес: </w:t>
      </w:r>
      <w:r w:rsidR="009F5CDB" w:rsidRPr="00982A21">
        <w:rPr>
          <w:rFonts w:ascii="Times New Roman" w:hAnsi="Times New Roman" w:cs="Times New Roman"/>
          <w:sz w:val="24"/>
          <w:szCs w:val="24"/>
        </w:rPr>
        <w:t>oper</w:t>
      </w:r>
      <w:r w:rsidR="009F5CDB" w:rsidRPr="00DE4EBA">
        <w:rPr>
          <w:rFonts w:ascii="Times New Roman" w:hAnsi="Times New Roman" w:cs="Times New Roman"/>
          <w:sz w:val="24"/>
          <w:szCs w:val="24"/>
        </w:rPr>
        <w:t>@</w:t>
      </w:r>
      <w:r w:rsidR="009F5CDB" w:rsidRPr="00982A21">
        <w:rPr>
          <w:rFonts w:ascii="Times New Roman" w:hAnsi="Times New Roman" w:cs="Times New Roman"/>
          <w:sz w:val="24"/>
          <w:szCs w:val="24"/>
        </w:rPr>
        <w:t>bereit</w:t>
      </w:r>
      <w:r w:rsidR="009F5CDB" w:rsidRPr="00DE4EBA">
        <w:rPr>
          <w:rFonts w:ascii="Times New Roman" w:hAnsi="Times New Roman" w:cs="Times New Roman"/>
          <w:sz w:val="24"/>
          <w:szCs w:val="24"/>
        </w:rPr>
        <w:t>.</w:t>
      </w:r>
      <w:r w:rsidR="009F5CDB" w:rsidRPr="00982A21">
        <w:rPr>
          <w:rFonts w:ascii="Times New Roman" w:hAnsi="Times New Roman" w:cs="Times New Roman"/>
          <w:sz w:val="24"/>
          <w:szCs w:val="24"/>
        </w:rPr>
        <w:t>ru</w:t>
      </w:r>
      <w:r w:rsidRPr="00DE4EBA">
        <w:rPr>
          <w:rFonts w:ascii="Times New Roman" w:hAnsi="Times New Roman" w:cs="Times New Roman"/>
          <w:sz w:val="24"/>
          <w:szCs w:val="24"/>
        </w:rPr>
        <w:t xml:space="preserve">. </w:t>
      </w:r>
    </w:p>
    <w:p w14:paraId="14ADF70D" w14:textId="77777777" w:rsidR="002908DD" w:rsidRDefault="006F04F7" w:rsidP="00D2573D">
      <w:pPr>
        <w:pStyle w:val="ad"/>
        <w:numPr>
          <w:ilvl w:val="1"/>
          <w:numId w:val="34"/>
        </w:numPr>
        <w:ind w:left="0" w:right="0" w:firstLine="0"/>
        <w:rPr>
          <w:rFonts w:ascii="Times New Roman" w:hAnsi="Times New Roman" w:cs="Times New Roman"/>
          <w:sz w:val="24"/>
          <w:szCs w:val="24"/>
        </w:rPr>
      </w:pPr>
      <w:r w:rsidRPr="00DE4EBA">
        <w:rPr>
          <w:rFonts w:ascii="Times New Roman" w:hAnsi="Times New Roman" w:cs="Times New Roman"/>
          <w:sz w:val="24"/>
          <w:szCs w:val="24"/>
        </w:rPr>
        <w:t>Настоящая Политика подлежит публикации на официальном представительстве Оператора в сети Инте</w:t>
      </w:r>
      <w:r w:rsidR="009F5CDB" w:rsidRPr="00DE4EBA">
        <w:rPr>
          <w:rFonts w:ascii="Times New Roman" w:hAnsi="Times New Roman" w:cs="Times New Roman"/>
          <w:sz w:val="24"/>
          <w:szCs w:val="24"/>
        </w:rPr>
        <w:t xml:space="preserve">рнет (web-сайте) по адресу </w:t>
      </w:r>
      <w:hyperlink r:id="rId8" w:history="1">
        <w:r w:rsidR="00D2573D" w:rsidRPr="003D0847">
          <w:rPr>
            <w:rStyle w:val="a5"/>
            <w:rFonts w:ascii="Times New Roman" w:hAnsi="Times New Roman" w:cs="Times New Roman"/>
            <w:sz w:val="24"/>
            <w:szCs w:val="24"/>
          </w:rPr>
          <w:t>http://bereit.ru/</w:t>
        </w:r>
      </w:hyperlink>
      <w:r w:rsidR="00D2573D">
        <w:rPr>
          <w:rFonts w:ascii="Times New Roman" w:hAnsi="Times New Roman" w:cs="Times New Roman"/>
          <w:sz w:val="24"/>
          <w:szCs w:val="24"/>
        </w:rPr>
        <w:t xml:space="preserve">. </w:t>
      </w:r>
      <w:r w:rsidRPr="00DE4EBA">
        <w:rPr>
          <w:rFonts w:ascii="Times New Roman" w:hAnsi="Times New Roman" w:cs="Times New Roman"/>
          <w:sz w:val="24"/>
          <w:szCs w:val="24"/>
        </w:rPr>
        <w:t xml:space="preserve"> Доступ к настоящей Политике для ознакомления с ней предоставляется неограниченному кругу лиц. </w:t>
      </w:r>
    </w:p>
    <w:p w14:paraId="252F83D7" w14:textId="77777777" w:rsidR="003743BD" w:rsidRPr="003743BD" w:rsidRDefault="003743BD" w:rsidP="003743BD">
      <w:pPr>
        <w:rPr>
          <w:rFonts w:ascii="Times New Roman" w:hAnsi="Times New Roman" w:cs="Times New Roman"/>
          <w:sz w:val="24"/>
          <w:szCs w:val="24"/>
        </w:rPr>
      </w:pPr>
    </w:p>
    <w:sectPr w:rsidR="003743BD" w:rsidRPr="003743BD" w:rsidSect="009D41AB">
      <w:headerReference w:type="default" r:id="rId9"/>
      <w:footerReference w:type="even" r:id="rId10"/>
      <w:footerReference w:type="default" r:id="rId11"/>
      <w:footerReference w:type="first" r:id="rId12"/>
      <w:pgSz w:w="11906" w:h="16838"/>
      <w:pgMar w:top="747" w:right="848" w:bottom="1170" w:left="1702" w:header="720" w:footer="28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33ADB" w14:textId="77777777" w:rsidR="00CC2347" w:rsidRDefault="00CC2347">
      <w:pPr>
        <w:spacing w:after="0" w:line="240" w:lineRule="auto"/>
      </w:pPr>
      <w:r>
        <w:separator/>
      </w:r>
    </w:p>
  </w:endnote>
  <w:endnote w:type="continuationSeparator" w:id="0">
    <w:p w14:paraId="0955BF89" w14:textId="77777777" w:rsidR="00CC2347" w:rsidRDefault="00C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60600" w14:textId="77777777" w:rsidR="002908DD" w:rsidRDefault="006F04F7">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272097"/>
      <w:docPartObj>
        <w:docPartGallery w:val="Page Numbers (Bottom of Page)"/>
        <w:docPartUnique/>
      </w:docPartObj>
    </w:sdtPr>
    <w:sdtEndPr>
      <w:rPr>
        <w:rFonts w:ascii="Times New Roman" w:hAnsi="Times New Roman"/>
      </w:rPr>
    </w:sdtEndPr>
    <w:sdtContent>
      <w:p w14:paraId="3465F30A" w14:textId="432DA2E2" w:rsidR="009D41AB" w:rsidRPr="009D41AB" w:rsidRDefault="009D41AB">
        <w:pPr>
          <w:pStyle w:val="af"/>
          <w:jc w:val="right"/>
          <w:rPr>
            <w:rFonts w:ascii="Times New Roman" w:hAnsi="Times New Roman"/>
          </w:rPr>
        </w:pPr>
        <w:r w:rsidRPr="009D41AB">
          <w:rPr>
            <w:rFonts w:ascii="Times New Roman" w:hAnsi="Times New Roman"/>
          </w:rPr>
          <w:fldChar w:fldCharType="begin"/>
        </w:r>
        <w:r w:rsidRPr="009D41AB">
          <w:rPr>
            <w:rFonts w:ascii="Times New Roman" w:hAnsi="Times New Roman"/>
          </w:rPr>
          <w:instrText>PAGE   \* MERGEFORMAT</w:instrText>
        </w:r>
        <w:r w:rsidRPr="009D41AB">
          <w:rPr>
            <w:rFonts w:ascii="Times New Roman" w:hAnsi="Times New Roman"/>
          </w:rPr>
          <w:fldChar w:fldCharType="separate"/>
        </w:r>
        <w:r w:rsidR="00B91568">
          <w:rPr>
            <w:rFonts w:ascii="Times New Roman" w:hAnsi="Times New Roman"/>
            <w:noProof/>
          </w:rPr>
          <w:t>9</w:t>
        </w:r>
        <w:r w:rsidRPr="009D41AB">
          <w:rPr>
            <w:rFonts w:ascii="Times New Roman" w:hAnsi="Times New Roman"/>
          </w:rPr>
          <w:fldChar w:fldCharType="end"/>
        </w:r>
      </w:p>
    </w:sdtContent>
  </w:sdt>
  <w:p w14:paraId="4629A544" w14:textId="77777777" w:rsidR="002908DD" w:rsidRPr="00DB0DC9" w:rsidRDefault="002908DD" w:rsidP="00DB0DC9">
    <w:pPr>
      <w:tabs>
        <w:tab w:val="left" w:pos="4540"/>
        <w:tab w:val="center" w:pos="4676"/>
      </w:tabs>
      <w:spacing w:after="0" w:line="259" w:lineRule="auto"/>
      <w:ind w:left="0" w:right="4" w:firstLine="0"/>
      <w:jc w:val="lef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59E1" w14:textId="77777777" w:rsidR="002908DD" w:rsidRDefault="002908D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CA9E6" w14:textId="77777777" w:rsidR="00CC2347" w:rsidRDefault="00CC2347">
      <w:pPr>
        <w:spacing w:after="0" w:line="240" w:lineRule="auto"/>
      </w:pPr>
      <w:r>
        <w:separator/>
      </w:r>
    </w:p>
  </w:footnote>
  <w:footnote w:type="continuationSeparator" w:id="0">
    <w:p w14:paraId="57EC77EC" w14:textId="77777777" w:rsidR="00CC2347" w:rsidRDefault="00CC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C4300" w14:textId="77777777" w:rsidR="00DB0DC9" w:rsidRPr="005367C9" w:rsidRDefault="005367C9" w:rsidP="00DB0DC9">
    <w:pPr>
      <w:pStyle w:val="a3"/>
      <w:pBdr>
        <w:bottom w:val="thickThinSmallGap" w:sz="24" w:space="1" w:color="622423"/>
      </w:pBdr>
      <w:jc w:val="right"/>
      <w:rPr>
        <w:szCs w:val="16"/>
      </w:rPr>
    </w:pPr>
    <w:r w:rsidRPr="005367C9">
      <w:rPr>
        <w:rFonts w:ascii="Times New Roman" w:hAnsi="Times New Roman"/>
        <w:b/>
        <w:bCs/>
        <w:szCs w:val="16"/>
      </w:rPr>
      <w:t xml:space="preserve">ПОЛИТИКА В ОТНОШЕНИИ ОБРАБОТКИ ПЕРСОНАЛЬНЫХ ДАННЫХ </w:t>
    </w:r>
    <w:r w:rsidR="002E42AF">
      <w:rPr>
        <w:rFonts w:ascii="Times New Roman" w:hAnsi="Times New Roman"/>
        <w:b/>
        <w:bCs/>
        <w:szCs w:val="16"/>
      </w:rPr>
      <w:t xml:space="preserve">АО </w:t>
    </w:r>
    <w:r w:rsidRPr="005367C9">
      <w:rPr>
        <w:rFonts w:ascii="Times New Roman" w:hAnsi="Times New Roman"/>
        <w:b/>
        <w:bCs/>
        <w:szCs w:val="16"/>
      </w:rPr>
      <w:t>«БАНК БЕРЕЙТ»</w:t>
    </w:r>
  </w:p>
  <w:p w14:paraId="396318A3" w14:textId="77777777" w:rsidR="00DB0DC9" w:rsidRDefault="00DB0D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402"/>
    <w:multiLevelType w:val="hybridMultilevel"/>
    <w:tmpl w:val="000018D7"/>
    <w:lvl w:ilvl="0" w:tplc="00006BE8">
      <w:start w:val="1"/>
      <w:numFmt w:val="decimal"/>
      <w:lvlText w:val="11.%1."/>
      <w:lvlJc w:val="left"/>
      <w:pPr>
        <w:tabs>
          <w:tab w:val="num" w:pos="1495"/>
        </w:tabs>
        <w:ind w:left="1495" w:hanging="360"/>
      </w:pPr>
      <w:rPr>
        <w:rFonts w:cs="Times New Roman"/>
      </w:rPr>
    </w:lvl>
    <w:lvl w:ilvl="1" w:tplc="00005039">
      <w:start w:val="1"/>
      <w:numFmt w:val="decimal"/>
      <w:lvlText w:val="%2"/>
      <w:lvlJc w:val="left"/>
      <w:pPr>
        <w:tabs>
          <w:tab w:val="num" w:pos="2215"/>
        </w:tabs>
        <w:ind w:left="2215"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324D63"/>
    <w:multiLevelType w:val="multilevel"/>
    <w:tmpl w:val="2B64FA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4B66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D00718"/>
    <w:multiLevelType w:val="multilevel"/>
    <w:tmpl w:val="8DBE389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0434CE"/>
    <w:multiLevelType w:val="multilevel"/>
    <w:tmpl w:val="12F6A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62E26"/>
    <w:multiLevelType w:val="hybridMultilevel"/>
    <w:tmpl w:val="38B49EFA"/>
    <w:lvl w:ilvl="0" w:tplc="486A9C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E239EB"/>
    <w:multiLevelType w:val="multilevel"/>
    <w:tmpl w:val="636207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423FF9"/>
    <w:multiLevelType w:val="hybridMultilevel"/>
    <w:tmpl w:val="D9CAAE2E"/>
    <w:lvl w:ilvl="0" w:tplc="486A9CA6">
      <w:start w:val="1"/>
      <w:numFmt w:val="bullet"/>
      <w:lvlText w:val="-"/>
      <w:lvlJc w:val="left"/>
      <w:pPr>
        <w:ind w:left="1286" w:hanging="360"/>
      </w:pPr>
      <w:rPr>
        <w:rFonts w:ascii="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nsid w:val="2F046CDC"/>
    <w:multiLevelType w:val="multilevel"/>
    <w:tmpl w:val="F2F8B4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30142F"/>
    <w:multiLevelType w:val="multilevel"/>
    <w:tmpl w:val="00DC4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251F50"/>
    <w:multiLevelType w:val="multilevel"/>
    <w:tmpl w:val="DDAA52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D7D9B"/>
    <w:multiLevelType w:val="hybridMultilevel"/>
    <w:tmpl w:val="D2F0DDEA"/>
    <w:lvl w:ilvl="0" w:tplc="5D0E347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4262624B"/>
    <w:multiLevelType w:val="multilevel"/>
    <w:tmpl w:val="394EAD1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946EC0"/>
    <w:multiLevelType w:val="multilevel"/>
    <w:tmpl w:val="285CB42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F911D5"/>
    <w:multiLevelType w:val="multilevel"/>
    <w:tmpl w:val="7D165D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9A23A8"/>
    <w:multiLevelType w:val="multilevel"/>
    <w:tmpl w:val="3C06030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F4261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9F4F82"/>
    <w:multiLevelType w:val="hybridMultilevel"/>
    <w:tmpl w:val="3800B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5D6DB7"/>
    <w:multiLevelType w:val="multilevel"/>
    <w:tmpl w:val="942CC258"/>
    <w:lvl w:ilvl="0">
      <w:start w:val="12"/>
      <w:numFmt w:val="decimal"/>
      <w:lvlText w:val="%1."/>
      <w:lvlJc w:val="left"/>
      <w:pPr>
        <w:ind w:left="480" w:hanging="480"/>
      </w:pPr>
      <w:rPr>
        <w:rFonts w:hint="default"/>
      </w:rPr>
    </w:lvl>
    <w:lvl w:ilvl="1">
      <w:start w:val="1"/>
      <w:numFmt w:val="bullet"/>
      <w:lvlText w:val="-"/>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8F24E0"/>
    <w:multiLevelType w:val="hybridMultilevel"/>
    <w:tmpl w:val="DD021948"/>
    <w:lvl w:ilvl="0" w:tplc="25D263E0">
      <w:start w:val="1"/>
      <w:numFmt w:val="decimal"/>
      <w:pStyle w:val="1"/>
      <w:lvlText w:val="%1."/>
      <w:lvlJc w:val="left"/>
      <w:pPr>
        <w:ind w:left="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06A12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624D8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1C812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8EE33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DACD38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54615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64D76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049EA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nsid w:val="56814D21"/>
    <w:multiLevelType w:val="multilevel"/>
    <w:tmpl w:val="797C27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4736DE"/>
    <w:multiLevelType w:val="hybridMultilevel"/>
    <w:tmpl w:val="5958055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EC39AE"/>
    <w:multiLevelType w:val="multilevel"/>
    <w:tmpl w:val="107E2F3C"/>
    <w:lvl w:ilvl="0">
      <w:start w:val="1"/>
      <w:numFmt w:val="decimal"/>
      <w:lvlText w:val="%1."/>
      <w:lvlJc w:val="left"/>
      <w:pPr>
        <w:ind w:left="1035" w:hanging="1035"/>
      </w:pPr>
      <w:rPr>
        <w:rFonts w:hint="default"/>
      </w:rPr>
    </w:lvl>
    <w:lvl w:ilvl="1">
      <w:start w:val="1"/>
      <w:numFmt w:val="decimal"/>
      <w:lvlText w:val="%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0457964"/>
    <w:multiLevelType w:val="multilevel"/>
    <w:tmpl w:val="97B2FF0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4">
    <w:nsid w:val="652761AD"/>
    <w:multiLevelType w:val="multilevel"/>
    <w:tmpl w:val="D74627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AF0956"/>
    <w:multiLevelType w:val="hybridMultilevel"/>
    <w:tmpl w:val="8D3240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741D493B"/>
    <w:multiLevelType w:val="multilevel"/>
    <w:tmpl w:val="2BA48B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580F71"/>
    <w:multiLevelType w:val="multilevel"/>
    <w:tmpl w:val="2A8EE5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8F5D21"/>
    <w:multiLevelType w:val="hybridMultilevel"/>
    <w:tmpl w:val="FEB65222"/>
    <w:lvl w:ilvl="0" w:tplc="486A9C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2"/>
  </w:num>
  <w:num w:numId="4">
    <w:abstractNumId w:val="15"/>
  </w:num>
  <w:num w:numId="5">
    <w:abstractNumId w:val="10"/>
  </w:num>
  <w:num w:numId="6">
    <w:abstractNumId w:val="23"/>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2"/>
  </w:num>
  <w:num w:numId="15">
    <w:abstractNumId w:val="8"/>
  </w:num>
  <w:num w:numId="16">
    <w:abstractNumId w:val="26"/>
  </w:num>
  <w:num w:numId="17">
    <w:abstractNumId w:val="1"/>
  </w:num>
  <w:num w:numId="18">
    <w:abstractNumId w:val="16"/>
  </w:num>
  <w:num w:numId="19">
    <w:abstractNumId w:val="14"/>
  </w:num>
  <w:num w:numId="20">
    <w:abstractNumId w:val="19"/>
  </w:num>
  <w:num w:numId="21">
    <w:abstractNumId w:val="6"/>
  </w:num>
  <w:num w:numId="22">
    <w:abstractNumId w:val="5"/>
  </w:num>
  <w:num w:numId="23">
    <w:abstractNumId w:val="21"/>
  </w:num>
  <w:num w:numId="24">
    <w:abstractNumId w:val="19"/>
  </w:num>
  <w:num w:numId="25">
    <w:abstractNumId w:val="27"/>
  </w:num>
  <w:num w:numId="26">
    <w:abstractNumId w:val="28"/>
  </w:num>
  <w:num w:numId="27">
    <w:abstractNumId w:val="19"/>
  </w:num>
  <w:num w:numId="28">
    <w:abstractNumId w:val="24"/>
  </w:num>
  <w:num w:numId="29">
    <w:abstractNumId w:val="12"/>
  </w:num>
  <w:num w:numId="30">
    <w:abstractNumId w:val="19"/>
  </w:num>
  <w:num w:numId="31">
    <w:abstractNumId w:val="19"/>
  </w:num>
  <w:num w:numId="32">
    <w:abstractNumId w:val="19"/>
  </w:num>
  <w:num w:numId="33">
    <w:abstractNumId w:val="20"/>
  </w:num>
  <w:num w:numId="34">
    <w:abstractNumId w:val="13"/>
  </w:num>
  <w:num w:numId="35">
    <w:abstractNumId w:val="18"/>
  </w:num>
  <w:num w:numId="36">
    <w:abstractNumId w:val="19"/>
  </w:num>
  <w:num w:numId="37">
    <w:abstractNumId w:val="0"/>
  </w:num>
  <w:num w:numId="38">
    <w:abstractNumId w:val="17"/>
  </w:num>
  <w:num w:numId="39">
    <w:abstractNumId w:val="3"/>
  </w:num>
  <w:num w:numId="40">
    <w:abstractNumId w:val="4"/>
  </w:num>
  <w:num w:numId="41">
    <w:abstractNumId w:val="9"/>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9"/>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DD"/>
    <w:rsid w:val="0000611C"/>
    <w:rsid w:val="0002746F"/>
    <w:rsid w:val="00073E2C"/>
    <w:rsid w:val="000B73DC"/>
    <w:rsid w:val="001077AE"/>
    <w:rsid w:val="00153DAD"/>
    <w:rsid w:val="00164463"/>
    <w:rsid w:val="001B51FD"/>
    <w:rsid w:val="001C4353"/>
    <w:rsid w:val="001E30C2"/>
    <w:rsid w:val="001E5111"/>
    <w:rsid w:val="00203260"/>
    <w:rsid w:val="00262798"/>
    <w:rsid w:val="002908DD"/>
    <w:rsid w:val="002A031D"/>
    <w:rsid w:val="002D2E1E"/>
    <w:rsid w:val="002E42AF"/>
    <w:rsid w:val="00302E1B"/>
    <w:rsid w:val="00326E37"/>
    <w:rsid w:val="003302C3"/>
    <w:rsid w:val="00357EA7"/>
    <w:rsid w:val="003620F6"/>
    <w:rsid w:val="003743BD"/>
    <w:rsid w:val="003E6978"/>
    <w:rsid w:val="00402271"/>
    <w:rsid w:val="00452A13"/>
    <w:rsid w:val="00481CC1"/>
    <w:rsid w:val="004A5B76"/>
    <w:rsid w:val="005367C9"/>
    <w:rsid w:val="0060602D"/>
    <w:rsid w:val="006138C8"/>
    <w:rsid w:val="00616D7E"/>
    <w:rsid w:val="006664A4"/>
    <w:rsid w:val="006C255A"/>
    <w:rsid w:val="006E0C15"/>
    <w:rsid w:val="006E6AEB"/>
    <w:rsid w:val="006F04F7"/>
    <w:rsid w:val="00711A6F"/>
    <w:rsid w:val="00726C3B"/>
    <w:rsid w:val="00734247"/>
    <w:rsid w:val="007B587D"/>
    <w:rsid w:val="007C20F8"/>
    <w:rsid w:val="007E7950"/>
    <w:rsid w:val="008233A0"/>
    <w:rsid w:val="00827D3A"/>
    <w:rsid w:val="00877B00"/>
    <w:rsid w:val="00892EC4"/>
    <w:rsid w:val="008E7EA4"/>
    <w:rsid w:val="008F6B93"/>
    <w:rsid w:val="0091235D"/>
    <w:rsid w:val="009644C2"/>
    <w:rsid w:val="00972796"/>
    <w:rsid w:val="00982A21"/>
    <w:rsid w:val="009D41AB"/>
    <w:rsid w:val="009F5CDB"/>
    <w:rsid w:val="00A01135"/>
    <w:rsid w:val="00A233D6"/>
    <w:rsid w:val="00A64008"/>
    <w:rsid w:val="00A71A74"/>
    <w:rsid w:val="00A81F5F"/>
    <w:rsid w:val="00AE214F"/>
    <w:rsid w:val="00B00AE0"/>
    <w:rsid w:val="00B071F6"/>
    <w:rsid w:val="00B55DB4"/>
    <w:rsid w:val="00B82BEF"/>
    <w:rsid w:val="00B91568"/>
    <w:rsid w:val="00C41728"/>
    <w:rsid w:val="00CB2CC0"/>
    <w:rsid w:val="00CC2347"/>
    <w:rsid w:val="00D2573D"/>
    <w:rsid w:val="00D26108"/>
    <w:rsid w:val="00D40472"/>
    <w:rsid w:val="00D662CC"/>
    <w:rsid w:val="00DB0DC9"/>
    <w:rsid w:val="00DE4EBA"/>
    <w:rsid w:val="00E06CBB"/>
    <w:rsid w:val="00E14932"/>
    <w:rsid w:val="00E16FF5"/>
    <w:rsid w:val="00E23E95"/>
    <w:rsid w:val="00E30483"/>
    <w:rsid w:val="00ED5482"/>
    <w:rsid w:val="00F0561E"/>
    <w:rsid w:val="00F53E71"/>
    <w:rsid w:val="00F925DE"/>
    <w:rsid w:val="00FA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9BE5223"/>
  <w15:docId w15:val="{347E1DC4-47E3-44A2-AD94-71521A16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8" w:line="304" w:lineRule="auto"/>
      <w:ind w:left="576" w:right="6" w:hanging="576"/>
      <w:jc w:val="both"/>
    </w:pPr>
    <w:rPr>
      <w:rFonts w:ascii="Arial" w:eastAsia="Arial" w:hAnsi="Arial" w:cs="Arial"/>
      <w:color w:val="000000"/>
      <w:sz w:val="20"/>
    </w:rPr>
  </w:style>
  <w:style w:type="paragraph" w:styleId="1">
    <w:name w:val="heading 1"/>
    <w:next w:val="a"/>
    <w:link w:val="10"/>
    <w:uiPriority w:val="9"/>
    <w:unhideWhenUsed/>
    <w:qFormat/>
    <w:pPr>
      <w:keepNext/>
      <w:keepLines/>
      <w:numPr>
        <w:numId w:val="1"/>
      </w:numPr>
      <w:spacing w:after="254" w:line="265" w:lineRule="auto"/>
      <w:outlineLvl w:val="0"/>
    </w:pPr>
    <w:rPr>
      <w:rFonts w:ascii="Arial" w:eastAsia="Arial" w:hAnsi="Arial" w:cs="Arial"/>
      <w:b/>
      <w:color w:val="000000"/>
      <w:sz w:val="20"/>
    </w:rPr>
  </w:style>
  <w:style w:type="paragraph" w:styleId="2">
    <w:name w:val="heading 2"/>
    <w:next w:val="a"/>
    <w:link w:val="20"/>
    <w:uiPriority w:val="9"/>
    <w:unhideWhenUsed/>
    <w:qFormat/>
    <w:pPr>
      <w:keepNext/>
      <w:keepLines/>
      <w:spacing w:after="254" w:line="265" w:lineRule="auto"/>
      <w:ind w:left="2266" w:hanging="10"/>
      <w:outlineLvl w:val="1"/>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color w:val="000000"/>
      <w:sz w:val="20"/>
    </w:rPr>
  </w:style>
  <w:style w:type="character" w:customStyle="1" w:styleId="10">
    <w:name w:val="Заголовок 1 Знак"/>
    <w:link w:val="1"/>
    <w:rPr>
      <w:rFonts w:ascii="Arial" w:eastAsia="Arial" w:hAnsi="Arial" w:cs="Arial"/>
      <w:b/>
      <w:color w:val="000000"/>
      <w:sz w:val="20"/>
    </w:rPr>
  </w:style>
  <w:style w:type="paragraph" w:styleId="11">
    <w:name w:val="toc 1"/>
    <w:hidden/>
    <w:uiPriority w:val="39"/>
    <w:pPr>
      <w:spacing w:after="183" w:line="304" w:lineRule="auto"/>
      <w:ind w:left="23" w:right="23"/>
      <w:jc w:val="both"/>
    </w:pPr>
    <w:rPr>
      <w:rFonts w:ascii="Arial" w:eastAsia="Arial" w:hAnsi="Arial" w:cs="Arial"/>
      <w:color w:val="000000"/>
      <w:sz w:val="20"/>
    </w:rPr>
  </w:style>
  <w:style w:type="paragraph" w:styleId="a3">
    <w:name w:val="header"/>
    <w:basedOn w:val="a"/>
    <w:link w:val="a4"/>
    <w:uiPriority w:val="99"/>
    <w:unhideWhenUsed/>
    <w:rsid w:val="00DB0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0DC9"/>
    <w:rPr>
      <w:rFonts w:ascii="Arial" w:eastAsia="Arial" w:hAnsi="Arial" w:cs="Arial"/>
      <w:color w:val="000000"/>
      <w:sz w:val="20"/>
    </w:rPr>
  </w:style>
  <w:style w:type="paragraph" w:customStyle="1" w:styleId="ConsPlusNormal">
    <w:name w:val="ConsPlusNormal"/>
    <w:rsid w:val="00D261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367C9"/>
    <w:rPr>
      <w:color w:val="0563C1" w:themeColor="hyperlink"/>
      <w:u w:val="single"/>
    </w:rPr>
  </w:style>
  <w:style w:type="paragraph" w:styleId="a6">
    <w:name w:val="Balloon Text"/>
    <w:basedOn w:val="a"/>
    <w:link w:val="a7"/>
    <w:uiPriority w:val="99"/>
    <w:semiHidden/>
    <w:unhideWhenUsed/>
    <w:rsid w:val="008233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33A0"/>
    <w:rPr>
      <w:rFonts w:ascii="Tahoma" w:eastAsia="Arial" w:hAnsi="Tahoma" w:cs="Tahoma"/>
      <w:color w:val="000000"/>
      <w:sz w:val="16"/>
      <w:szCs w:val="16"/>
    </w:rPr>
  </w:style>
  <w:style w:type="character" w:styleId="a8">
    <w:name w:val="annotation reference"/>
    <w:basedOn w:val="a0"/>
    <w:uiPriority w:val="99"/>
    <w:semiHidden/>
    <w:unhideWhenUsed/>
    <w:rsid w:val="008233A0"/>
    <w:rPr>
      <w:sz w:val="16"/>
      <w:szCs w:val="16"/>
    </w:rPr>
  </w:style>
  <w:style w:type="paragraph" w:styleId="a9">
    <w:name w:val="annotation text"/>
    <w:basedOn w:val="a"/>
    <w:link w:val="aa"/>
    <w:uiPriority w:val="99"/>
    <w:semiHidden/>
    <w:unhideWhenUsed/>
    <w:rsid w:val="008233A0"/>
    <w:pPr>
      <w:spacing w:line="240" w:lineRule="auto"/>
    </w:pPr>
    <w:rPr>
      <w:szCs w:val="20"/>
    </w:rPr>
  </w:style>
  <w:style w:type="character" w:customStyle="1" w:styleId="aa">
    <w:name w:val="Текст примечания Знак"/>
    <w:basedOn w:val="a0"/>
    <w:link w:val="a9"/>
    <w:uiPriority w:val="99"/>
    <w:semiHidden/>
    <w:rsid w:val="008233A0"/>
    <w:rPr>
      <w:rFonts w:ascii="Arial" w:eastAsia="Arial" w:hAnsi="Arial" w:cs="Arial"/>
      <w:color w:val="000000"/>
      <w:sz w:val="20"/>
      <w:szCs w:val="20"/>
    </w:rPr>
  </w:style>
  <w:style w:type="paragraph" w:styleId="ab">
    <w:name w:val="annotation subject"/>
    <w:basedOn w:val="a9"/>
    <w:next w:val="a9"/>
    <w:link w:val="ac"/>
    <w:uiPriority w:val="99"/>
    <w:semiHidden/>
    <w:unhideWhenUsed/>
    <w:rsid w:val="008233A0"/>
    <w:rPr>
      <w:b/>
      <w:bCs/>
    </w:rPr>
  </w:style>
  <w:style w:type="character" w:customStyle="1" w:styleId="ac">
    <w:name w:val="Тема примечания Знак"/>
    <w:basedOn w:val="aa"/>
    <w:link w:val="ab"/>
    <w:uiPriority w:val="99"/>
    <w:semiHidden/>
    <w:rsid w:val="008233A0"/>
    <w:rPr>
      <w:rFonts w:ascii="Arial" w:eastAsia="Arial" w:hAnsi="Arial" w:cs="Arial"/>
      <w:b/>
      <w:bCs/>
      <w:color w:val="000000"/>
      <w:sz w:val="20"/>
      <w:szCs w:val="20"/>
    </w:rPr>
  </w:style>
  <w:style w:type="paragraph" w:styleId="ad">
    <w:name w:val="List Paragraph"/>
    <w:basedOn w:val="a"/>
    <w:link w:val="ae"/>
    <w:uiPriority w:val="34"/>
    <w:qFormat/>
    <w:rsid w:val="006E6AEB"/>
    <w:pPr>
      <w:ind w:left="720"/>
      <w:contextualSpacing/>
    </w:pPr>
  </w:style>
  <w:style w:type="paragraph" w:customStyle="1" w:styleId="12">
    <w:name w:val="Абзац списка1"/>
    <w:basedOn w:val="a"/>
    <w:rsid w:val="006E6AEB"/>
    <w:pPr>
      <w:widowControl w:val="0"/>
      <w:suppressAutoHyphens/>
      <w:spacing w:after="0" w:line="240" w:lineRule="auto"/>
      <w:ind w:left="0" w:right="0" w:firstLine="0"/>
      <w:jc w:val="left"/>
    </w:pPr>
    <w:rPr>
      <w:rFonts w:eastAsia="SimSun" w:cs="Lucida Sans"/>
      <w:color w:val="auto"/>
      <w:szCs w:val="24"/>
      <w:lang w:eastAsia="hi-IN" w:bidi="hi-IN"/>
    </w:rPr>
  </w:style>
  <w:style w:type="character" w:customStyle="1" w:styleId="ae">
    <w:name w:val="Абзац списка Знак"/>
    <w:link w:val="ad"/>
    <w:uiPriority w:val="34"/>
    <w:rsid w:val="006E6AEB"/>
    <w:rPr>
      <w:rFonts w:ascii="Arial" w:eastAsia="Arial" w:hAnsi="Arial" w:cs="Arial"/>
      <w:color w:val="000000"/>
      <w:sz w:val="20"/>
    </w:rPr>
  </w:style>
  <w:style w:type="paragraph" w:styleId="af">
    <w:name w:val="footer"/>
    <w:basedOn w:val="a"/>
    <w:link w:val="af0"/>
    <w:uiPriority w:val="99"/>
    <w:unhideWhenUsed/>
    <w:rsid w:val="009D41A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af0">
    <w:name w:val="Нижний колонтитул Знак"/>
    <w:basedOn w:val="a0"/>
    <w:link w:val="af"/>
    <w:uiPriority w:val="99"/>
    <w:rsid w:val="009D41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i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4775-302B-40B1-876F-FACE83C1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Байков Алексей</dc:creator>
  <cp:lastModifiedBy>Яндимиров Владимир Геннадьевич</cp:lastModifiedBy>
  <cp:revision>15</cp:revision>
  <cp:lastPrinted>2020-08-10T10:01:00Z</cp:lastPrinted>
  <dcterms:created xsi:type="dcterms:W3CDTF">2020-08-11T12:48:00Z</dcterms:created>
  <dcterms:modified xsi:type="dcterms:W3CDTF">2020-11-23T11:49:00Z</dcterms:modified>
</cp:coreProperties>
</file>